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24" w:rsidRPr="009468F8" w:rsidRDefault="0020010C" w:rsidP="00FD0EBF">
      <w:pPr>
        <w:jc w:val="both"/>
        <w:rPr>
          <w:rFonts w:cstheme="minorHAnsi"/>
        </w:rPr>
      </w:pPr>
      <w:r w:rsidRPr="009468F8">
        <w:rPr>
          <w:rFonts w:cstheme="minorHAnsi"/>
        </w:rPr>
        <w:t xml:space="preserve">SEN Information Report </w:t>
      </w:r>
    </w:p>
    <w:p w:rsidR="0020010C" w:rsidRPr="009468F8" w:rsidRDefault="0020010C" w:rsidP="00FD0EBF">
      <w:pPr>
        <w:jc w:val="both"/>
        <w:rPr>
          <w:rFonts w:cstheme="minorHAnsi"/>
          <w:u w:val="single"/>
        </w:rPr>
      </w:pPr>
      <w:r w:rsidRPr="009468F8">
        <w:rPr>
          <w:rFonts w:cstheme="minorHAnsi"/>
          <w:u w:val="single"/>
        </w:rPr>
        <w:t>Parent FAQ’s</w:t>
      </w:r>
    </w:p>
    <w:p w:rsidR="0020010C" w:rsidRPr="009468F8" w:rsidRDefault="0020010C" w:rsidP="00FD0EBF">
      <w:pPr>
        <w:pStyle w:val="ListParagraph"/>
        <w:numPr>
          <w:ilvl w:val="0"/>
          <w:numId w:val="2"/>
        </w:numPr>
        <w:jc w:val="both"/>
        <w:rPr>
          <w:rFonts w:asciiTheme="minorHAnsi" w:hAnsiTheme="minorHAnsi" w:cstheme="minorHAnsi"/>
          <w:u w:val="single"/>
        </w:rPr>
      </w:pPr>
      <w:r w:rsidRPr="009468F8">
        <w:rPr>
          <w:rFonts w:asciiTheme="minorHAnsi" w:hAnsiTheme="minorHAnsi" w:cstheme="minorHAnsi"/>
          <w:u w:val="single"/>
        </w:rPr>
        <w:t>How does your school know if my child needs extra help?</w:t>
      </w:r>
    </w:p>
    <w:p w:rsidR="0020010C" w:rsidRPr="009468F8" w:rsidRDefault="0020010C" w:rsidP="00FD0EBF">
      <w:pPr>
        <w:pStyle w:val="ListParagraph"/>
        <w:jc w:val="both"/>
        <w:rPr>
          <w:rFonts w:asciiTheme="minorHAnsi" w:hAnsiTheme="minorHAnsi" w:cstheme="minorHAnsi"/>
        </w:rPr>
      </w:pPr>
    </w:p>
    <w:p w:rsidR="0020010C" w:rsidRPr="009468F8" w:rsidRDefault="0020010C" w:rsidP="00FD0EBF">
      <w:pPr>
        <w:pStyle w:val="ListParagraph"/>
        <w:jc w:val="both"/>
        <w:rPr>
          <w:rFonts w:asciiTheme="minorHAnsi" w:eastAsia="Times New Roman" w:hAnsiTheme="minorHAnsi" w:cstheme="minorHAnsi"/>
          <w:lang w:eastAsia="en-GB"/>
        </w:rPr>
      </w:pPr>
      <w:r w:rsidRPr="009468F8">
        <w:rPr>
          <w:rFonts w:asciiTheme="minorHAnsi" w:eastAsia="Times New Roman" w:hAnsiTheme="minorHAnsi" w:cstheme="minorHAnsi"/>
          <w:lang w:eastAsia="en-GB"/>
        </w:rPr>
        <w:t xml:space="preserve">If your child is transferring to Kenton and already has </w:t>
      </w:r>
      <w:r w:rsidR="00FD0EBF" w:rsidRPr="009468F8">
        <w:rPr>
          <w:rFonts w:asciiTheme="minorHAnsi" w:eastAsia="Times New Roman" w:hAnsiTheme="minorHAnsi" w:cstheme="minorHAnsi"/>
          <w:lang w:eastAsia="en-GB"/>
        </w:rPr>
        <w:t xml:space="preserve">a </w:t>
      </w:r>
      <w:r w:rsidRPr="009468F8">
        <w:rPr>
          <w:rFonts w:asciiTheme="minorHAnsi" w:eastAsia="Times New Roman" w:hAnsiTheme="minorHAnsi" w:cstheme="minorHAnsi"/>
          <w:lang w:eastAsia="en-GB"/>
        </w:rPr>
        <w:t xml:space="preserve">special educational need, your primary school will inform the Special Educational Needs Co-ordinator (SENCO) at Kenton. </w:t>
      </w:r>
    </w:p>
    <w:p w:rsidR="0020010C" w:rsidRPr="009468F8" w:rsidRDefault="0020010C" w:rsidP="00FD0EBF">
      <w:pPr>
        <w:pStyle w:val="ListParagraph"/>
        <w:jc w:val="both"/>
        <w:rPr>
          <w:rFonts w:asciiTheme="minorHAnsi" w:eastAsia="Times New Roman" w:hAnsiTheme="minorHAnsi" w:cstheme="minorHAnsi"/>
          <w:lang w:eastAsia="en-GB"/>
        </w:rPr>
      </w:pPr>
    </w:p>
    <w:p w:rsidR="0020010C" w:rsidRPr="009468F8" w:rsidRDefault="0020010C" w:rsidP="00FD0EBF">
      <w:pPr>
        <w:pStyle w:val="ListParagraph"/>
        <w:jc w:val="both"/>
        <w:rPr>
          <w:rFonts w:asciiTheme="minorHAnsi" w:eastAsia="Times New Roman" w:hAnsiTheme="minorHAnsi" w:cstheme="minorHAnsi"/>
          <w:lang w:eastAsia="en-GB"/>
        </w:rPr>
      </w:pPr>
      <w:r w:rsidRPr="009468F8">
        <w:rPr>
          <w:rFonts w:asciiTheme="minorHAnsi" w:eastAsia="Times New Roman" w:hAnsiTheme="minorHAnsi" w:cstheme="minorHAnsi"/>
          <w:lang w:eastAsia="en-GB"/>
        </w:rPr>
        <w:t xml:space="preserve">Either the SENCO or the appropriate Senior Team Leader will liaise with the primary school in Year 6 to support the students move from primary to secondary. Staff </w:t>
      </w:r>
      <w:r w:rsidR="00FD0EBF" w:rsidRPr="009468F8">
        <w:rPr>
          <w:rFonts w:asciiTheme="minorHAnsi" w:eastAsia="Times New Roman" w:hAnsiTheme="minorHAnsi" w:cstheme="minorHAnsi"/>
          <w:lang w:eastAsia="en-GB"/>
        </w:rPr>
        <w:t xml:space="preserve">from Kenton will attend any transitional reviews held by the primary school. </w:t>
      </w:r>
      <w:r w:rsidRPr="009468F8">
        <w:rPr>
          <w:rFonts w:asciiTheme="minorHAnsi" w:eastAsia="Times New Roman" w:hAnsiTheme="minorHAnsi" w:cstheme="minorHAnsi"/>
          <w:lang w:eastAsia="en-GB"/>
        </w:rPr>
        <w:t xml:space="preserve"> </w:t>
      </w:r>
    </w:p>
    <w:p w:rsidR="0020010C" w:rsidRPr="009468F8" w:rsidRDefault="0020010C" w:rsidP="00FD0EBF">
      <w:pPr>
        <w:pStyle w:val="ListParagraph"/>
        <w:jc w:val="both"/>
        <w:rPr>
          <w:rFonts w:asciiTheme="minorHAnsi" w:eastAsia="Times New Roman" w:hAnsiTheme="minorHAnsi" w:cstheme="minorHAnsi"/>
          <w:lang w:eastAsia="en-GB"/>
        </w:rPr>
      </w:pPr>
    </w:p>
    <w:p w:rsidR="0020010C" w:rsidRPr="009468F8" w:rsidRDefault="0020010C" w:rsidP="00FD0EBF">
      <w:pPr>
        <w:pStyle w:val="ListParagraph"/>
        <w:jc w:val="both"/>
        <w:rPr>
          <w:rFonts w:asciiTheme="minorHAnsi" w:eastAsia="Times New Roman" w:hAnsiTheme="minorHAnsi" w:cstheme="minorHAnsi"/>
          <w:lang w:eastAsia="en-GB"/>
        </w:rPr>
      </w:pPr>
      <w:r w:rsidRPr="009468F8">
        <w:rPr>
          <w:rFonts w:asciiTheme="minorHAnsi" w:eastAsia="Times New Roman" w:hAnsiTheme="minorHAnsi" w:cstheme="minorHAnsi"/>
          <w:lang w:eastAsia="en-GB"/>
        </w:rPr>
        <w:t xml:space="preserve">On entry to the school, all students </w:t>
      </w:r>
      <w:r w:rsidR="00D91EB9" w:rsidRPr="009468F8">
        <w:rPr>
          <w:rFonts w:asciiTheme="minorHAnsi" w:eastAsia="Times New Roman" w:hAnsiTheme="minorHAnsi" w:cstheme="minorHAnsi"/>
          <w:lang w:eastAsia="en-GB"/>
        </w:rPr>
        <w:t xml:space="preserve">undergo screening in the following areas:  </w:t>
      </w:r>
      <w:r w:rsidRPr="009468F8">
        <w:rPr>
          <w:rFonts w:asciiTheme="minorHAnsi" w:eastAsia="Times New Roman" w:hAnsiTheme="minorHAnsi" w:cstheme="minorHAnsi"/>
          <w:lang w:eastAsia="en-GB"/>
        </w:rPr>
        <w:t xml:space="preserve"> key cognitive skills, language skills and certain core academic skills. This system </w:t>
      </w:r>
      <w:r w:rsidR="00D91EB9" w:rsidRPr="009468F8">
        <w:rPr>
          <w:rFonts w:asciiTheme="minorHAnsi" w:eastAsia="Times New Roman" w:hAnsiTheme="minorHAnsi" w:cstheme="minorHAnsi"/>
          <w:lang w:eastAsia="en-GB"/>
        </w:rPr>
        <w:t>should identify</w:t>
      </w:r>
      <w:r w:rsidRPr="009468F8">
        <w:rPr>
          <w:rFonts w:asciiTheme="minorHAnsi" w:eastAsia="Times New Roman" w:hAnsiTheme="minorHAnsi" w:cstheme="minorHAnsi"/>
          <w:lang w:eastAsia="en-GB"/>
        </w:rPr>
        <w:t xml:space="preserve"> potential difficulties at the earliest stage.</w:t>
      </w:r>
    </w:p>
    <w:p w:rsidR="0020010C" w:rsidRPr="009468F8" w:rsidRDefault="0020010C" w:rsidP="00FD0EBF">
      <w:pPr>
        <w:pStyle w:val="ListParagraph"/>
        <w:jc w:val="both"/>
        <w:rPr>
          <w:rFonts w:asciiTheme="minorHAnsi" w:eastAsia="Times New Roman" w:hAnsiTheme="minorHAnsi" w:cstheme="minorHAnsi"/>
          <w:lang w:eastAsia="en-GB"/>
        </w:rPr>
      </w:pPr>
    </w:p>
    <w:p w:rsidR="0020010C" w:rsidRPr="009468F8" w:rsidRDefault="0020010C" w:rsidP="00FD0EBF">
      <w:pPr>
        <w:pStyle w:val="ListParagraph"/>
        <w:jc w:val="both"/>
        <w:rPr>
          <w:rFonts w:asciiTheme="minorHAnsi" w:eastAsia="Times New Roman" w:hAnsiTheme="minorHAnsi" w:cstheme="minorHAnsi"/>
          <w:lang w:eastAsia="en-GB"/>
        </w:rPr>
      </w:pPr>
      <w:r w:rsidRPr="009468F8">
        <w:rPr>
          <w:rFonts w:asciiTheme="minorHAnsi" w:eastAsia="Times New Roman" w:hAnsiTheme="minorHAnsi" w:cstheme="minorHAnsi"/>
          <w:lang w:eastAsia="en-GB"/>
        </w:rPr>
        <w:t xml:space="preserve">Some children do well at primary school but find the transition to secondary education more difficult. </w:t>
      </w:r>
      <w:r w:rsidR="00FD0EBF" w:rsidRPr="009468F8">
        <w:rPr>
          <w:rFonts w:asciiTheme="minorHAnsi" w:eastAsia="Times New Roman" w:hAnsiTheme="minorHAnsi" w:cstheme="minorHAnsi"/>
          <w:lang w:eastAsia="en-GB"/>
        </w:rPr>
        <w:t>At Kenton, a</w:t>
      </w:r>
      <w:r w:rsidR="00D91EB9" w:rsidRPr="009468F8">
        <w:rPr>
          <w:rFonts w:asciiTheme="minorHAnsi" w:eastAsia="Times New Roman" w:hAnsiTheme="minorHAnsi" w:cstheme="minorHAnsi"/>
          <w:lang w:eastAsia="en-GB"/>
        </w:rPr>
        <w:t xml:space="preserve">ll of our </w:t>
      </w:r>
      <w:r w:rsidRPr="009468F8">
        <w:rPr>
          <w:rFonts w:asciiTheme="minorHAnsi" w:eastAsia="Times New Roman" w:hAnsiTheme="minorHAnsi" w:cstheme="minorHAnsi"/>
          <w:lang w:eastAsia="en-GB"/>
        </w:rPr>
        <w:t>teachers</w:t>
      </w:r>
      <w:r w:rsidR="00D91EB9" w:rsidRPr="009468F8">
        <w:rPr>
          <w:rFonts w:asciiTheme="minorHAnsi" w:eastAsia="Times New Roman" w:hAnsiTheme="minorHAnsi" w:cstheme="minorHAnsi"/>
          <w:lang w:eastAsia="en-GB"/>
        </w:rPr>
        <w:t xml:space="preserve"> at Kenton School are</w:t>
      </w:r>
      <w:r w:rsidRPr="009468F8">
        <w:rPr>
          <w:rFonts w:asciiTheme="minorHAnsi" w:eastAsia="Times New Roman" w:hAnsiTheme="minorHAnsi" w:cstheme="minorHAnsi"/>
          <w:lang w:eastAsia="en-GB"/>
        </w:rPr>
        <w:t xml:space="preserve"> </w:t>
      </w:r>
      <w:r w:rsidR="00FD0EBF" w:rsidRPr="009468F8">
        <w:rPr>
          <w:rFonts w:asciiTheme="minorHAnsi" w:eastAsia="Times New Roman" w:hAnsiTheme="minorHAnsi" w:cstheme="minorHAnsi"/>
          <w:lang w:eastAsia="en-GB"/>
        </w:rPr>
        <w:t>able to quickly identify students who are struggling early and are knowledgeable of the referral process to the Learning Support Department (LS), so that support can be coordinated promptly.</w:t>
      </w:r>
    </w:p>
    <w:p w:rsidR="00FD0EBF" w:rsidRPr="009468F8" w:rsidRDefault="00FD0EBF" w:rsidP="00FD0EBF">
      <w:pPr>
        <w:pStyle w:val="ListParagraph"/>
        <w:jc w:val="both"/>
        <w:rPr>
          <w:rFonts w:asciiTheme="minorHAnsi" w:eastAsia="Times New Roman" w:hAnsiTheme="minorHAnsi" w:cstheme="minorHAnsi"/>
          <w:lang w:eastAsia="en-GB"/>
        </w:rPr>
      </w:pPr>
    </w:p>
    <w:p w:rsidR="0020010C" w:rsidRPr="009468F8" w:rsidRDefault="0020010C" w:rsidP="00FD0EBF">
      <w:pPr>
        <w:pStyle w:val="ListParagraph"/>
        <w:jc w:val="both"/>
        <w:rPr>
          <w:rFonts w:asciiTheme="minorHAnsi" w:eastAsia="Times New Roman" w:hAnsiTheme="minorHAnsi" w:cstheme="minorHAnsi"/>
          <w:lang w:eastAsia="en-GB"/>
        </w:rPr>
      </w:pPr>
      <w:r w:rsidRPr="009468F8">
        <w:rPr>
          <w:rFonts w:asciiTheme="minorHAnsi" w:eastAsia="Times New Roman" w:hAnsiTheme="minorHAnsi" w:cstheme="minorHAnsi"/>
          <w:lang w:eastAsia="en-GB"/>
        </w:rPr>
        <w:t>The school listens to parents. Sometimes, the first signs of difficulty are picked up through conversation at home</w:t>
      </w:r>
      <w:r w:rsidR="00FD0EBF" w:rsidRPr="009468F8">
        <w:rPr>
          <w:rFonts w:asciiTheme="minorHAnsi" w:eastAsia="Times New Roman" w:hAnsiTheme="minorHAnsi" w:cstheme="minorHAnsi"/>
          <w:lang w:eastAsia="en-GB"/>
        </w:rPr>
        <w:t>,</w:t>
      </w:r>
      <w:r w:rsidRPr="009468F8">
        <w:rPr>
          <w:rFonts w:asciiTheme="minorHAnsi" w:eastAsia="Times New Roman" w:hAnsiTheme="minorHAnsi" w:cstheme="minorHAnsi"/>
          <w:lang w:eastAsia="en-GB"/>
        </w:rPr>
        <w:t xml:space="preserve"> so parents are always welcome to contact the school to talk about </w:t>
      </w:r>
      <w:proofErr w:type="gramStart"/>
      <w:r w:rsidRPr="009468F8">
        <w:rPr>
          <w:rFonts w:asciiTheme="minorHAnsi" w:eastAsia="Times New Roman" w:hAnsiTheme="minorHAnsi" w:cstheme="minorHAnsi"/>
          <w:lang w:eastAsia="en-GB"/>
        </w:rPr>
        <w:t>concerns</w:t>
      </w:r>
      <w:proofErr w:type="gramEnd"/>
      <w:r w:rsidRPr="009468F8">
        <w:rPr>
          <w:rFonts w:asciiTheme="minorHAnsi" w:eastAsia="Times New Roman" w:hAnsiTheme="minorHAnsi" w:cstheme="minorHAnsi"/>
          <w:lang w:eastAsia="en-GB"/>
        </w:rPr>
        <w:t>.</w:t>
      </w:r>
    </w:p>
    <w:p w:rsidR="00FD0EBF" w:rsidRPr="009468F8" w:rsidRDefault="00FD0EBF" w:rsidP="00FD0EBF">
      <w:pPr>
        <w:pStyle w:val="ListParagraph"/>
        <w:rPr>
          <w:rFonts w:asciiTheme="minorHAnsi" w:eastAsia="Times New Roman" w:hAnsiTheme="minorHAnsi" w:cstheme="minorHAnsi"/>
          <w:lang w:eastAsia="en-GB"/>
        </w:rPr>
      </w:pPr>
    </w:p>
    <w:p w:rsidR="0020010C" w:rsidRPr="009468F8" w:rsidRDefault="0020010C" w:rsidP="0020010C">
      <w:pPr>
        <w:pStyle w:val="ListParagraph"/>
        <w:numPr>
          <w:ilvl w:val="0"/>
          <w:numId w:val="2"/>
        </w:numPr>
        <w:rPr>
          <w:rFonts w:asciiTheme="minorHAnsi" w:hAnsiTheme="minorHAnsi" w:cstheme="minorHAnsi"/>
          <w:u w:val="single"/>
        </w:rPr>
      </w:pPr>
      <w:r w:rsidRPr="009468F8">
        <w:rPr>
          <w:rFonts w:asciiTheme="minorHAnsi" w:hAnsiTheme="minorHAnsi" w:cstheme="minorHAnsi"/>
          <w:u w:val="single"/>
        </w:rPr>
        <w:t>What should I do if I think my child may have a special educational need or disability? Who can I contact for further information?</w:t>
      </w:r>
    </w:p>
    <w:p w:rsidR="0020010C" w:rsidRPr="009468F8" w:rsidRDefault="0020010C" w:rsidP="00FD0EBF">
      <w:pPr>
        <w:shd w:val="clear" w:color="auto" w:fill="FFFFFF"/>
        <w:spacing w:before="150" w:after="150" w:line="300" w:lineRule="atLeast"/>
        <w:ind w:left="720" w:right="75"/>
        <w:jc w:val="both"/>
        <w:rPr>
          <w:rFonts w:eastAsia="Times New Roman" w:cstheme="minorHAnsi"/>
          <w:lang w:eastAsia="en-GB"/>
        </w:rPr>
      </w:pPr>
      <w:r w:rsidRPr="009468F8">
        <w:rPr>
          <w:rFonts w:eastAsia="Times New Roman" w:cstheme="minorHAnsi"/>
          <w:lang w:eastAsia="en-GB"/>
        </w:rPr>
        <w:t>If you are concerned about your child’s abilities, the school will listen to your concerns, discuss them with you and agree on a plan that might only need light monitoring or might require assessment by specialist staff or external agencies.</w:t>
      </w:r>
    </w:p>
    <w:p w:rsidR="0020010C" w:rsidRPr="009468F8" w:rsidRDefault="0020010C" w:rsidP="00FD0EBF">
      <w:pPr>
        <w:shd w:val="clear" w:color="auto" w:fill="FFFFFF"/>
        <w:spacing w:before="150" w:after="150" w:line="300" w:lineRule="atLeast"/>
        <w:ind w:left="720" w:right="75"/>
        <w:jc w:val="both"/>
        <w:rPr>
          <w:rFonts w:eastAsia="Times New Roman" w:cstheme="minorHAnsi"/>
          <w:lang w:eastAsia="en-GB"/>
        </w:rPr>
      </w:pPr>
      <w:r w:rsidRPr="009468F8">
        <w:rPr>
          <w:rFonts w:eastAsia="Times New Roman" w:cstheme="minorHAnsi"/>
          <w:lang w:eastAsia="en-GB"/>
        </w:rPr>
        <w:t>You can contact the school by phone, letter, e-mail or fax (please see contact details on the home page of the school website).</w:t>
      </w:r>
    </w:p>
    <w:p w:rsidR="0020010C" w:rsidRPr="009468F8" w:rsidRDefault="00FD0EBF" w:rsidP="00FD0EBF">
      <w:pPr>
        <w:shd w:val="clear" w:color="auto" w:fill="FFFFFF"/>
        <w:spacing w:before="150" w:after="150" w:line="300" w:lineRule="atLeast"/>
        <w:ind w:left="720" w:right="75"/>
        <w:jc w:val="both"/>
        <w:rPr>
          <w:rFonts w:eastAsia="Times New Roman" w:cstheme="minorHAnsi"/>
          <w:lang w:eastAsia="en-GB"/>
        </w:rPr>
      </w:pPr>
      <w:r w:rsidRPr="009468F8">
        <w:rPr>
          <w:rFonts w:eastAsia="Times New Roman" w:cstheme="minorHAnsi"/>
          <w:lang w:eastAsia="en-GB"/>
        </w:rPr>
        <w:t>It is</w:t>
      </w:r>
      <w:r w:rsidR="00303300">
        <w:rPr>
          <w:rFonts w:eastAsia="Times New Roman" w:cstheme="minorHAnsi"/>
          <w:lang w:eastAsia="en-GB"/>
        </w:rPr>
        <w:t xml:space="preserve"> appropriate</w:t>
      </w:r>
      <w:r w:rsidR="0020010C" w:rsidRPr="009468F8">
        <w:rPr>
          <w:rFonts w:eastAsia="Times New Roman" w:cstheme="minorHAnsi"/>
          <w:lang w:eastAsia="en-GB"/>
        </w:rPr>
        <w:t xml:space="preserve"> to contact the school through a family friend or professional translator if you feel more comfortable using a language other than English</w:t>
      </w:r>
    </w:p>
    <w:p w:rsidR="0020010C" w:rsidRPr="009468F8" w:rsidRDefault="0020010C" w:rsidP="00FD0EBF">
      <w:pPr>
        <w:shd w:val="clear" w:color="auto" w:fill="FFFFFF"/>
        <w:spacing w:before="150" w:after="150" w:line="300" w:lineRule="atLeast"/>
        <w:ind w:left="720" w:right="75"/>
        <w:jc w:val="both"/>
        <w:rPr>
          <w:rFonts w:eastAsia="Times New Roman" w:cstheme="minorHAnsi"/>
          <w:lang w:eastAsia="en-GB"/>
        </w:rPr>
      </w:pPr>
      <w:r w:rsidRPr="009468F8">
        <w:rPr>
          <w:rFonts w:eastAsia="Times New Roman" w:cstheme="minorHAnsi"/>
          <w:lang w:eastAsia="en-GB"/>
        </w:rPr>
        <w:t>If your child is still at primary school, talk to your child’s teacher there who can help you look at any issues and make links with Kenton to help prepare for the next year.</w:t>
      </w:r>
    </w:p>
    <w:p w:rsidR="0020010C" w:rsidRPr="009468F8" w:rsidRDefault="0020010C" w:rsidP="00FD0EBF">
      <w:pPr>
        <w:shd w:val="clear" w:color="auto" w:fill="FFFFFF"/>
        <w:spacing w:before="150" w:after="150" w:line="300" w:lineRule="atLeast"/>
        <w:ind w:left="720" w:right="75"/>
        <w:jc w:val="both"/>
        <w:rPr>
          <w:rFonts w:eastAsia="Times New Roman" w:cstheme="minorHAnsi"/>
          <w:lang w:eastAsia="en-GB"/>
        </w:rPr>
      </w:pPr>
      <w:r w:rsidRPr="009468F8">
        <w:rPr>
          <w:rFonts w:eastAsia="Times New Roman" w:cstheme="minorHAnsi"/>
          <w:lang w:eastAsia="en-GB"/>
        </w:rPr>
        <w:t>If you are interested in finding out about more about either the Communication Difficulties ARC, Speech and Language ARC or the Learning Support Department, please </w:t>
      </w:r>
      <w:hyperlink r:id="rId7" w:history="1">
        <w:r w:rsidRPr="009468F8">
          <w:rPr>
            <w:rFonts w:eastAsia="Times New Roman" w:cstheme="minorHAnsi"/>
            <w:lang w:eastAsia="en-GB"/>
          </w:rPr>
          <w:t>click here.</w:t>
        </w:r>
      </w:hyperlink>
    </w:p>
    <w:p w:rsidR="0020010C" w:rsidRPr="009468F8" w:rsidRDefault="0020010C" w:rsidP="00FD0EBF">
      <w:pPr>
        <w:jc w:val="both"/>
        <w:rPr>
          <w:rFonts w:cstheme="minorHAnsi"/>
          <w:u w:val="single"/>
        </w:rPr>
      </w:pPr>
    </w:p>
    <w:p w:rsidR="00FD0EBF" w:rsidRPr="009468F8" w:rsidRDefault="00FD0EBF" w:rsidP="00FD0EBF">
      <w:pPr>
        <w:jc w:val="both"/>
        <w:rPr>
          <w:rFonts w:cstheme="minorHAnsi"/>
          <w:u w:val="single"/>
        </w:rPr>
      </w:pPr>
    </w:p>
    <w:p w:rsidR="0020010C" w:rsidRPr="009468F8" w:rsidRDefault="0020010C" w:rsidP="0020010C">
      <w:pPr>
        <w:pStyle w:val="ListParagraph"/>
        <w:numPr>
          <w:ilvl w:val="0"/>
          <w:numId w:val="2"/>
        </w:numPr>
        <w:rPr>
          <w:rFonts w:asciiTheme="minorHAnsi" w:hAnsiTheme="minorHAnsi" w:cstheme="minorHAnsi"/>
          <w:u w:val="single"/>
        </w:rPr>
      </w:pPr>
      <w:r w:rsidRPr="009468F8">
        <w:rPr>
          <w:rFonts w:asciiTheme="minorHAnsi" w:hAnsiTheme="minorHAnsi" w:cstheme="minorHAnsi"/>
          <w:u w:val="single"/>
        </w:rPr>
        <w:lastRenderedPageBreak/>
        <w:t>What is an EHCP?</w:t>
      </w:r>
    </w:p>
    <w:p w:rsidR="002609A6" w:rsidRPr="009468F8" w:rsidRDefault="002609A6" w:rsidP="002609A6">
      <w:pPr>
        <w:pStyle w:val="ListParagraph"/>
        <w:rPr>
          <w:rFonts w:asciiTheme="minorHAnsi" w:hAnsiTheme="minorHAnsi" w:cstheme="minorHAnsi"/>
          <w:u w:val="single"/>
        </w:rPr>
      </w:pPr>
    </w:p>
    <w:p w:rsidR="002609A6" w:rsidRPr="009468F8" w:rsidRDefault="002609A6" w:rsidP="00FD0EBF">
      <w:pPr>
        <w:pStyle w:val="ListParagraph"/>
        <w:jc w:val="both"/>
        <w:rPr>
          <w:rFonts w:asciiTheme="minorHAnsi" w:hAnsiTheme="minorHAnsi" w:cstheme="minorHAnsi"/>
          <w:shd w:val="clear" w:color="auto" w:fill="FFFFFF"/>
        </w:rPr>
      </w:pPr>
      <w:r w:rsidRPr="009468F8">
        <w:rPr>
          <w:rFonts w:asciiTheme="minorHAnsi" w:hAnsiTheme="minorHAnsi" w:cstheme="minorHAnsi"/>
          <w:shd w:val="clear" w:color="auto" w:fill="FFFFFF"/>
        </w:rPr>
        <w:t xml:space="preserve">An Education Health and Care (EHC) Plan, is </w:t>
      </w:r>
      <w:r w:rsidR="00011A0A" w:rsidRPr="009468F8">
        <w:rPr>
          <w:rFonts w:asciiTheme="minorHAnsi" w:hAnsiTheme="minorHAnsi" w:cstheme="minorHAnsi"/>
          <w:shd w:val="clear" w:color="auto" w:fill="FFFFFF"/>
        </w:rPr>
        <w:t xml:space="preserve">a legal document </w:t>
      </w:r>
      <w:r w:rsidR="00FD0EBF" w:rsidRPr="009468F8">
        <w:rPr>
          <w:rFonts w:asciiTheme="minorHAnsi" w:hAnsiTheme="minorHAnsi" w:cstheme="minorHAnsi"/>
          <w:shd w:val="clear" w:color="auto" w:fill="FFFFFF"/>
        </w:rPr>
        <w:t>which provides a description of</w:t>
      </w:r>
      <w:r w:rsidRPr="009468F8">
        <w:rPr>
          <w:rFonts w:asciiTheme="minorHAnsi" w:hAnsiTheme="minorHAnsi" w:cstheme="minorHAnsi"/>
          <w:shd w:val="clear" w:color="auto" w:fill="FFFFFF"/>
        </w:rPr>
        <w:t xml:space="preserve"> a young </w:t>
      </w:r>
      <w:r w:rsidR="00011A0A" w:rsidRPr="009468F8">
        <w:rPr>
          <w:rFonts w:asciiTheme="minorHAnsi" w:hAnsiTheme="minorHAnsi" w:cstheme="minorHAnsi"/>
          <w:shd w:val="clear" w:color="auto" w:fill="FFFFFF"/>
        </w:rPr>
        <w:t>person’s needs,</w:t>
      </w:r>
      <w:r w:rsidRPr="009468F8">
        <w:rPr>
          <w:rFonts w:asciiTheme="minorHAnsi" w:hAnsiTheme="minorHAnsi" w:cstheme="minorHAnsi"/>
          <w:shd w:val="clear" w:color="auto" w:fill="FFFFFF"/>
        </w:rPr>
        <w:t xml:space="preserve"> what provision will meet those needs and which school or education setting a child or young person should attend. </w:t>
      </w:r>
      <w:r w:rsidR="00011A0A" w:rsidRPr="009468F8">
        <w:rPr>
          <w:rFonts w:asciiTheme="minorHAnsi" w:hAnsiTheme="minorHAnsi" w:cstheme="minorHAnsi"/>
          <w:shd w:val="clear" w:color="auto" w:fill="FFFFFF"/>
        </w:rPr>
        <w:t xml:space="preserve">EHC Plans will continue into further education and training, and for some young people up until the age of 25. </w:t>
      </w:r>
    </w:p>
    <w:p w:rsidR="00011A0A" w:rsidRPr="009468F8" w:rsidRDefault="00011A0A" w:rsidP="0020010C">
      <w:pPr>
        <w:pStyle w:val="ListParagraph"/>
        <w:rPr>
          <w:rFonts w:asciiTheme="minorHAnsi" w:hAnsiTheme="minorHAnsi" w:cstheme="minorHAnsi"/>
          <w:shd w:val="clear" w:color="auto" w:fill="FFFFFF"/>
        </w:rPr>
      </w:pPr>
    </w:p>
    <w:p w:rsidR="00011A0A" w:rsidRPr="009468F8" w:rsidRDefault="00011A0A" w:rsidP="00011A0A">
      <w:pPr>
        <w:pStyle w:val="ListParagraph"/>
        <w:numPr>
          <w:ilvl w:val="0"/>
          <w:numId w:val="2"/>
        </w:numPr>
        <w:rPr>
          <w:rFonts w:asciiTheme="minorHAnsi" w:hAnsiTheme="minorHAnsi" w:cstheme="minorHAnsi"/>
          <w:u w:val="single"/>
        </w:rPr>
      </w:pPr>
      <w:r w:rsidRPr="009468F8">
        <w:rPr>
          <w:rFonts w:asciiTheme="minorHAnsi" w:hAnsiTheme="minorHAnsi" w:cstheme="minorHAnsi"/>
          <w:u w:val="single"/>
        </w:rPr>
        <w:t>How will I know if your school is supporting my child? How will I know how my child is doing? How is student progress monitored?</w:t>
      </w:r>
    </w:p>
    <w:p w:rsidR="00011A0A" w:rsidRPr="009468F8" w:rsidRDefault="00011A0A" w:rsidP="00FD0EBF">
      <w:pPr>
        <w:pStyle w:val="ListParagraph"/>
        <w:jc w:val="both"/>
        <w:rPr>
          <w:rFonts w:asciiTheme="minorHAnsi" w:hAnsiTheme="minorHAnsi" w:cstheme="minorHAnsi"/>
        </w:rPr>
      </w:pPr>
    </w:p>
    <w:p w:rsidR="00011A0A" w:rsidRPr="009468F8" w:rsidRDefault="00011A0A" w:rsidP="00FD0EBF">
      <w:pPr>
        <w:pStyle w:val="ListParagraph"/>
        <w:jc w:val="both"/>
        <w:rPr>
          <w:rFonts w:asciiTheme="minorHAnsi" w:hAnsiTheme="minorHAnsi" w:cstheme="minorHAnsi"/>
          <w:u w:val="single"/>
        </w:rPr>
      </w:pPr>
      <w:r w:rsidRPr="009468F8">
        <w:rPr>
          <w:rFonts w:asciiTheme="minorHAnsi" w:hAnsiTheme="minorHAnsi" w:cstheme="minorHAnsi"/>
          <w:u w:val="single"/>
        </w:rPr>
        <w:t>All students:</w:t>
      </w:r>
    </w:p>
    <w:p w:rsidR="00011A0A" w:rsidRPr="009468F8" w:rsidRDefault="00011A0A" w:rsidP="00FD0EBF">
      <w:pPr>
        <w:jc w:val="both"/>
        <w:rPr>
          <w:rFonts w:cstheme="minorHAnsi"/>
        </w:rPr>
      </w:pPr>
      <w:r w:rsidRPr="009468F8">
        <w:rPr>
          <w:rFonts w:cstheme="minorHAnsi"/>
        </w:rPr>
        <w:t xml:space="preserve">The school will contact parents directly if we are </w:t>
      </w:r>
      <w:r w:rsidRPr="009468F8">
        <w:rPr>
          <w:rFonts w:eastAsia="Times New Roman" w:cstheme="minorHAnsi"/>
          <w:lang w:val="en-US" w:eastAsia="en-GB"/>
        </w:rPr>
        <w:t>proposing to offer your child support that is additional to</w:t>
      </w:r>
      <w:r w:rsidR="00FD0EBF" w:rsidRPr="009468F8">
        <w:rPr>
          <w:rFonts w:eastAsia="Times New Roman" w:cstheme="minorHAnsi"/>
          <w:lang w:val="en-US" w:eastAsia="en-GB"/>
        </w:rPr>
        <w:t xml:space="preserve"> and</w:t>
      </w:r>
      <w:r w:rsidRPr="009468F8">
        <w:rPr>
          <w:rFonts w:eastAsia="Times New Roman" w:cstheme="minorHAnsi"/>
          <w:lang w:val="en-US" w:eastAsia="en-GB"/>
        </w:rPr>
        <w:t xml:space="preserve"> or different from what is already in place for all mainstream students.</w:t>
      </w:r>
    </w:p>
    <w:p w:rsidR="00011A0A" w:rsidRPr="009468F8" w:rsidRDefault="00011A0A" w:rsidP="00FD0EBF">
      <w:pPr>
        <w:jc w:val="both"/>
        <w:rPr>
          <w:rFonts w:cstheme="minorHAnsi"/>
        </w:rPr>
      </w:pPr>
      <w:r w:rsidRPr="009468F8">
        <w:rPr>
          <w:rFonts w:eastAsia="Times New Roman" w:cstheme="minorHAnsi"/>
          <w:lang w:val="en-US" w:eastAsia="en-GB"/>
        </w:rPr>
        <w:t>Target setting days and parent consultation evenings are both opportunities to discuss your child’s progress and needs and to find out about support options.</w:t>
      </w:r>
    </w:p>
    <w:p w:rsidR="00011A0A" w:rsidRPr="009468F8" w:rsidRDefault="00011A0A" w:rsidP="00FD0EBF">
      <w:pPr>
        <w:jc w:val="both"/>
        <w:rPr>
          <w:rFonts w:cstheme="minorHAnsi"/>
        </w:rPr>
      </w:pPr>
      <w:r w:rsidRPr="009468F8">
        <w:rPr>
          <w:rFonts w:eastAsia="Times New Roman" w:cstheme="minorHAnsi"/>
          <w:lang w:val="en-US" w:eastAsia="en-GB"/>
        </w:rPr>
        <w:t>Parents are always welcome to contact their child’s Form Tutor or the Learning Support Department at any time to discuss particular concerns as they arise.</w:t>
      </w:r>
    </w:p>
    <w:p w:rsidR="00011A0A" w:rsidRPr="009468F8" w:rsidRDefault="00011A0A" w:rsidP="00FD0EBF">
      <w:pPr>
        <w:ind w:firstLine="720"/>
        <w:jc w:val="both"/>
        <w:rPr>
          <w:rFonts w:cstheme="minorHAnsi"/>
          <w:u w:val="single"/>
        </w:rPr>
      </w:pPr>
      <w:r w:rsidRPr="009468F8">
        <w:rPr>
          <w:rFonts w:cstheme="minorHAnsi"/>
          <w:u w:val="single"/>
        </w:rPr>
        <w:t>Students with statements and EHCP’s:</w:t>
      </w:r>
    </w:p>
    <w:p w:rsidR="00011A0A" w:rsidRPr="009468F8" w:rsidRDefault="00011A0A" w:rsidP="00FD0EBF">
      <w:pPr>
        <w:jc w:val="both"/>
        <w:rPr>
          <w:rFonts w:cstheme="minorHAnsi"/>
        </w:rPr>
      </w:pPr>
      <w:r w:rsidRPr="009468F8">
        <w:rPr>
          <w:rFonts w:cstheme="minorHAnsi"/>
        </w:rPr>
        <w:t xml:space="preserve">Your </w:t>
      </w:r>
      <w:r w:rsidR="00FD0EBF" w:rsidRPr="009468F8">
        <w:rPr>
          <w:rFonts w:cstheme="minorHAnsi"/>
        </w:rPr>
        <w:t>child’s</w:t>
      </w:r>
      <w:r w:rsidRPr="009468F8">
        <w:rPr>
          <w:rFonts w:cstheme="minorHAnsi"/>
        </w:rPr>
        <w:t xml:space="preserve"> needs will have been identified and a Learning Plan </w:t>
      </w:r>
      <w:r w:rsidR="006F5C78" w:rsidRPr="009468F8">
        <w:rPr>
          <w:rFonts w:cstheme="minorHAnsi"/>
        </w:rPr>
        <w:t xml:space="preserve">put in place from the time they start at Kenton. Additional intervention lessons will also have been identified at this point. </w:t>
      </w:r>
    </w:p>
    <w:p w:rsidR="00822382" w:rsidRPr="009468F8" w:rsidRDefault="006F5C78" w:rsidP="00FD0EBF">
      <w:pPr>
        <w:jc w:val="both"/>
        <w:rPr>
          <w:rFonts w:cstheme="minorHAnsi"/>
        </w:rPr>
      </w:pPr>
      <w:r w:rsidRPr="009468F8">
        <w:rPr>
          <w:rFonts w:cstheme="minorHAnsi"/>
        </w:rPr>
        <w:t xml:space="preserve">All students on the Special Educational Needs Register will have </w:t>
      </w:r>
      <w:r w:rsidR="008866AA">
        <w:rPr>
          <w:rFonts w:cstheme="minorHAnsi"/>
        </w:rPr>
        <w:t>an Annual Review</w:t>
      </w:r>
      <w:r w:rsidRPr="009468F8">
        <w:rPr>
          <w:rFonts w:cstheme="minorHAnsi"/>
        </w:rPr>
        <w:t xml:space="preserve"> to discuss progress and needs</w:t>
      </w:r>
      <w:r w:rsidR="00475C20">
        <w:rPr>
          <w:rFonts w:cstheme="minorHAnsi"/>
        </w:rPr>
        <w:t>, parents/g</w:t>
      </w:r>
      <w:r w:rsidRPr="009468F8">
        <w:rPr>
          <w:rFonts w:cstheme="minorHAnsi"/>
        </w:rPr>
        <w:t>uardians will be informed of the review</w:t>
      </w:r>
      <w:r w:rsidR="00F76F2C">
        <w:rPr>
          <w:rFonts w:cstheme="minorHAnsi"/>
        </w:rPr>
        <w:t xml:space="preserve"> a minimum of</w:t>
      </w:r>
      <w:r w:rsidRPr="009468F8">
        <w:rPr>
          <w:rFonts w:cstheme="minorHAnsi"/>
        </w:rPr>
        <w:t xml:space="preserve"> two weeks prior</w:t>
      </w:r>
      <w:r w:rsidR="00475C20">
        <w:rPr>
          <w:rFonts w:cstheme="minorHAnsi"/>
        </w:rPr>
        <w:t xml:space="preserve"> to the review date</w:t>
      </w:r>
      <w:r w:rsidRPr="009468F8">
        <w:rPr>
          <w:rFonts w:cstheme="minorHAnsi"/>
        </w:rPr>
        <w:t xml:space="preserve">. During the face to face meeting, students, parents/guardians, staff and other outside professionals will </w:t>
      </w:r>
      <w:r w:rsidR="00011A0A" w:rsidRPr="009468F8">
        <w:rPr>
          <w:rFonts w:eastAsia="Times New Roman" w:cstheme="minorHAnsi"/>
          <w:lang w:val="en-US" w:eastAsia="en-GB"/>
        </w:rPr>
        <w:t>have the chance to express their views about the progress being made and the provision they are receiving at school.</w:t>
      </w:r>
    </w:p>
    <w:p w:rsidR="00822382" w:rsidRPr="009468F8" w:rsidRDefault="00822382" w:rsidP="00822382">
      <w:pPr>
        <w:pStyle w:val="ListParagraph"/>
        <w:ind w:left="1440"/>
        <w:rPr>
          <w:rFonts w:asciiTheme="minorHAnsi" w:hAnsiTheme="minorHAnsi" w:cstheme="minorHAnsi"/>
        </w:rPr>
      </w:pPr>
    </w:p>
    <w:p w:rsidR="006F5C78" w:rsidRPr="009468F8" w:rsidRDefault="006F5C78" w:rsidP="00822382">
      <w:pPr>
        <w:pStyle w:val="ListParagraph"/>
        <w:numPr>
          <w:ilvl w:val="0"/>
          <w:numId w:val="2"/>
        </w:numPr>
        <w:rPr>
          <w:rFonts w:asciiTheme="minorHAnsi" w:hAnsiTheme="minorHAnsi" w:cstheme="minorHAnsi"/>
          <w:u w:val="single"/>
        </w:rPr>
      </w:pPr>
      <w:r w:rsidRPr="009468F8">
        <w:rPr>
          <w:rFonts w:asciiTheme="minorHAnsi" w:hAnsiTheme="minorHAnsi" w:cstheme="minorHAnsi"/>
          <w:u w:val="single"/>
        </w:rPr>
        <w:t>How will the curriculum be matched to my child’s needs? How are the school’s resources allocated to these needs?</w:t>
      </w:r>
    </w:p>
    <w:p w:rsidR="00536969" w:rsidRPr="009468F8" w:rsidRDefault="00D710AD" w:rsidP="00701A05">
      <w:pPr>
        <w:spacing w:before="100" w:beforeAutospacing="1" w:after="100" w:afterAutospacing="1" w:line="240" w:lineRule="auto"/>
        <w:ind w:left="720"/>
        <w:jc w:val="both"/>
        <w:rPr>
          <w:rFonts w:eastAsia="Times New Roman" w:cstheme="minorHAnsi"/>
          <w:lang w:eastAsia="en-GB"/>
        </w:rPr>
      </w:pPr>
      <w:r w:rsidRPr="009468F8">
        <w:rPr>
          <w:rFonts w:eastAsia="Times New Roman" w:cstheme="minorHAnsi"/>
          <w:lang w:eastAsia="en-GB"/>
        </w:rPr>
        <w:t xml:space="preserve">All staff are trained </w:t>
      </w:r>
      <w:r w:rsidR="00536969" w:rsidRPr="009468F8">
        <w:rPr>
          <w:rFonts w:eastAsia="Times New Roman" w:cstheme="minorHAnsi"/>
          <w:lang w:eastAsia="en-GB"/>
        </w:rPr>
        <w:t xml:space="preserve">through </w:t>
      </w:r>
      <w:r w:rsidRPr="009468F8">
        <w:rPr>
          <w:rFonts w:eastAsia="Times New Roman" w:cstheme="minorHAnsi"/>
          <w:lang w:eastAsia="en-GB"/>
        </w:rPr>
        <w:t>a yearly programme of Continual</w:t>
      </w:r>
      <w:r w:rsidR="00536969" w:rsidRPr="009468F8">
        <w:rPr>
          <w:rFonts w:eastAsia="Times New Roman" w:cstheme="minorHAnsi"/>
          <w:lang w:eastAsia="en-GB"/>
        </w:rPr>
        <w:t xml:space="preserve"> P</w:t>
      </w:r>
      <w:r w:rsidRPr="009468F8">
        <w:rPr>
          <w:rFonts w:eastAsia="Times New Roman" w:cstheme="minorHAnsi"/>
          <w:lang w:eastAsia="en-GB"/>
        </w:rPr>
        <w:t>rofessional Development. Within this programme, staff focus on strategies which help support Quality First Teaching, this includes differentiation, pupil involvement and engagement, appropriate teacher questioning and modelling and increasing student independence. For those</w:t>
      </w:r>
      <w:r w:rsidR="00785F0A">
        <w:rPr>
          <w:rFonts w:eastAsia="Times New Roman" w:cstheme="minorHAnsi"/>
          <w:lang w:eastAsia="en-GB"/>
        </w:rPr>
        <w:t xml:space="preserve"> students with fewer</w:t>
      </w:r>
      <w:r w:rsidR="00536969" w:rsidRPr="009468F8">
        <w:rPr>
          <w:rFonts w:eastAsia="Times New Roman" w:cstheme="minorHAnsi"/>
          <w:lang w:eastAsia="en-GB"/>
        </w:rPr>
        <w:t xml:space="preserve"> needs, this is all that is required to help them make progress.</w:t>
      </w:r>
    </w:p>
    <w:p w:rsidR="00536969" w:rsidRPr="009468F8" w:rsidRDefault="00D710AD" w:rsidP="00701A05">
      <w:pPr>
        <w:spacing w:before="100" w:beforeAutospacing="1" w:after="100" w:afterAutospacing="1" w:line="240" w:lineRule="auto"/>
        <w:ind w:left="720"/>
        <w:jc w:val="both"/>
        <w:rPr>
          <w:rFonts w:eastAsia="Times New Roman" w:cstheme="minorHAnsi"/>
          <w:lang w:eastAsia="en-GB"/>
        </w:rPr>
      </w:pPr>
      <w:r w:rsidRPr="009468F8">
        <w:rPr>
          <w:rFonts w:eastAsia="Times New Roman" w:cstheme="minorHAnsi"/>
          <w:lang w:eastAsia="en-GB"/>
        </w:rPr>
        <w:t>Teachers</w:t>
      </w:r>
      <w:r w:rsidR="00536969" w:rsidRPr="009468F8">
        <w:rPr>
          <w:rFonts w:eastAsia="Times New Roman" w:cstheme="minorHAnsi"/>
          <w:lang w:eastAsia="en-GB"/>
        </w:rPr>
        <w:t xml:space="preserve"> have access to the </w:t>
      </w:r>
      <w:r w:rsidRPr="009468F8">
        <w:rPr>
          <w:rFonts w:eastAsia="Times New Roman" w:cstheme="minorHAnsi"/>
          <w:lang w:eastAsia="en-GB"/>
        </w:rPr>
        <w:t>Learning P</w:t>
      </w:r>
      <w:r w:rsidR="00F06B03">
        <w:rPr>
          <w:rFonts w:eastAsia="Times New Roman" w:cstheme="minorHAnsi"/>
          <w:lang w:eastAsia="en-GB"/>
        </w:rPr>
        <w:t>lans</w:t>
      </w:r>
      <w:r w:rsidRPr="009468F8">
        <w:rPr>
          <w:rFonts w:eastAsia="Times New Roman" w:cstheme="minorHAnsi"/>
          <w:lang w:eastAsia="en-GB"/>
        </w:rPr>
        <w:t xml:space="preserve"> </w:t>
      </w:r>
      <w:r w:rsidR="00536969" w:rsidRPr="009468F8">
        <w:rPr>
          <w:rFonts w:eastAsia="Times New Roman" w:cstheme="minorHAnsi"/>
          <w:lang w:eastAsia="en-GB"/>
        </w:rPr>
        <w:t>of students known to have specific needs</w:t>
      </w:r>
      <w:r w:rsidRPr="009468F8">
        <w:rPr>
          <w:rFonts w:eastAsia="Times New Roman" w:cstheme="minorHAnsi"/>
          <w:lang w:eastAsia="en-GB"/>
        </w:rPr>
        <w:t>. Information is provided on adaptive strategies, as well as the strengths and weaknesses of students.</w:t>
      </w:r>
    </w:p>
    <w:p w:rsidR="00536969" w:rsidRPr="009468F8" w:rsidRDefault="00536969" w:rsidP="00701A05">
      <w:pPr>
        <w:spacing w:before="100" w:beforeAutospacing="1" w:after="100" w:afterAutospacing="1" w:line="240" w:lineRule="auto"/>
        <w:ind w:left="720"/>
        <w:jc w:val="both"/>
        <w:rPr>
          <w:rFonts w:eastAsia="Times New Roman" w:cstheme="minorHAnsi"/>
          <w:lang w:eastAsia="en-GB"/>
        </w:rPr>
      </w:pPr>
      <w:r w:rsidRPr="009468F8">
        <w:rPr>
          <w:rFonts w:eastAsia="Times New Roman" w:cstheme="minorHAnsi"/>
          <w:lang w:eastAsia="en-GB"/>
        </w:rPr>
        <w:t>Many lessons benefit from having a teaching assistant in the class who can spot difficulties and help to give instant support</w:t>
      </w:r>
      <w:r w:rsidR="00D710AD" w:rsidRPr="009468F8">
        <w:rPr>
          <w:rFonts w:eastAsia="Times New Roman" w:cstheme="minorHAnsi"/>
          <w:lang w:eastAsia="en-GB"/>
        </w:rPr>
        <w:t>.</w:t>
      </w:r>
    </w:p>
    <w:p w:rsidR="00822382" w:rsidRPr="009468F8" w:rsidRDefault="00D710AD" w:rsidP="00701A05">
      <w:pPr>
        <w:spacing w:before="100" w:beforeAutospacing="1" w:after="100" w:afterAutospacing="1" w:line="240" w:lineRule="auto"/>
        <w:ind w:left="720"/>
        <w:jc w:val="both"/>
        <w:rPr>
          <w:rFonts w:eastAsia="Times New Roman" w:cstheme="minorHAnsi"/>
          <w:lang w:eastAsia="en-GB"/>
        </w:rPr>
      </w:pPr>
      <w:r w:rsidRPr="009468F8">
        <w:rPr>
          <w:rFonts w:eastAsia="Times New Roman" w:cstheme="minorHAnsi"/>
          <w:lang w:eastAsia="en-GB"/>
        </w:rPr>
        <w:lastRenderedPageBreak/>
        <w:t>Parents/Carers</w:t>
      </w:r>
      <w:r w:rsidR="00536969" w:rsidRPr="009468F8">
        <w:rPr>
          <w:rFonts w:eastAsia="Times New Roman" w:cstheme="minorHAnsi"/>
          <w:lang w:eastAsia="en-GB"/>
        </w:rPr>
        <w:t xml:space="preserve"> will have </w:t>
      </w:r>
      <w:r w:rsidRPr="009468F8">
        <w:rPr>
          <w:rFonts w:eastAsia="Times New Roman" w:cstheme="minorHAnsi"/>
          <w:lang w:eastAsia="en-GB"/>
        </w:rPr>
        <w:t>the opportunity</w:t>
      </w:r>
      <w:r w:rsidR="00536969" w:rsidRPr="009468F8">
        <w:rPr>
          <w:rFonts w:eastAsia="Times New Roman" w:cstheme="minorHAnsi"/>
          <w:lang w:eastAsia="en-GB"/>
        </w:rPr>
        <w:t xml:space="preserve"> to discuss exam choices in Year 9</w:t>
      </w:r>
      <w:r w:rsidRPr="009468F8">
        <w:rPr>
          <w:rFonts w:eastAsia="Times New Roman" w:cstheme="minorHAnsi"/>
          <w:lang w:eastAsia="en-GB"/>
        </w:rPr>
        <w:t>,</w:t>
      </w:r>
      <w:r w:rsidR="00536969" w:rsidRPr="009468F8">
        <w:rPr>
          <w:rFonts w:eastAsia="Times New Roman" w:cstheme="minorHAnsi"/>
          <w:lang w:eastAsia="en-GB"/>
        </w:rPr>
        <w:t xml:space="preserve"> with the aim of selecting subjects based on your child’s strengths and interests.</w:t>
      </w:r>
    </w:p>
    <w:p w:rsidR="00822382" w:rsidRPr="009468F8" w:rsidRDefault="00822382" w:rsidP="00822382">
      <w:pPr>
        <w:pStyle w:val="ListParagraph"/>
        <w:numPr>
          <w:ilvl w:val="0"/>
          <w:numId w:val="2"/>
        </w:numPr>
        <w:rPr>
          <w:rFonts w:asciiTheme="minorHAnsi" w:hAnsiTheme="minorHAnsi" w:cstheme="minorHAnsi"/>
          <w:u w:val="single"/>
        </w:rPr>
      </w:pPr>
      <w:r w:rsidRPr="009468F8">
        <w:rPr>
          <w:rFonts w:asciiTheme="minorHAnsi" w:hAnsiTheme="minorHAnsi" w:cstheme="minorHAnsi"/>
          <w:u w:val="single"/>
        </w:rPr>
        <w:t>Will my child be able to access the school environment?</w:t>
      </w:r>
    </w:p>
    <w:p w:rsidR="00822382" w:rsidRPr="009468F8" w:rsidRDefault="00822382" w:rsidP="00822382">
      <w:pPr>
        <w:pStyle w:val="ListParagraph"/>
        <w:rPr>
          <w:rFonts w:asciiTheme="minorHAnsi" w:hAnsiTheme="minorHAnsi" w:cstheme="minorHAnsi"/>
          <w:u w:val="single"/>
        </w:rPr>
      </w:pPr>
    </w:p>
    <w:p w:rsidR="00D710AD" w:rsidRPr="009468F8" w:rsidRDefault="00D710AD" w:rsidP="00701A05">
      <w:pPr>
        <w:pStyle w:val="ListParagraph"/>
        <w:jc w:val="both"/>
        <w:rPr>
          <w:rFonts w:asciiTheme="minorHAnsi" w:hAnsiTheme="minorHAnsi" w:cstheme="minorHAnsi"/>
        </w:rPr>
      </w:pPr>
      <w:r w:rsidRPr="009468F8">
        <w:rPr>
          <w:rFonts w:asciiTheme="minorHAnsi" w:hAnsiTheme="minorHAnsi" w:cstheme="minorHAnsi"/>
        </w:rPr>
        <w:t>During the transition period, an LSA is attached to each form class who is able to support students to navigate the school.</w:t>
      </w:r>
    </w:p>
    <w:p w:rsidR="00D710AD" w:rsidRPr="009468F8" w:rsidRDefault="00D710AD" w:rsidP="00701A05">
      <w:pPr>
        <w:pStyle w:val="ListParagraph"/>
        <w:jc w:val="both"/>
        <w:rPr>
          <w:rFonts w:asciiTheme="minorHAnsi" w:hAnsiTheme="minorHAnsi" w:cstheme="minorHAnsi"/>
        </w:rPr>
      </w:pPr>
    </w:p>
    <w:p w:rsidR="00822382" w:rsidRPr="009468F8" w:rsidRDefault="00D710AD" w:rsidP="00701A05">
      <w:pPr>
        <w:pStyle w:val="ListParagraph"/>
        <w:jc w:val="both"/>
        <w:rPr>
          <w:rFonts w:asciiTheme="minorHAnsi" w:hAnsiTheme="minorHAnsi" w:cstheme="minorHAnsi"/>
        </w:rPr>
      </w:pPr>
      <w:r w:rsidRPr="009468F8">
        <w:rPr>
          <w:rFonts w:asciiTheme="minorHAnsi" w:hAnsiTheme="minorHAnsi" w:cstheme="minorHAnsi"/>
        </w:rPr>
        <w:t>Kenton operates a buddy system, whereby older students are available to help support students navigating the school.</w:t>
      </w:r>
    </w:p>
    <w:p w:rsidR="00D710AD" w:rsidRPr="009468F8" w:rsidRDefault="00D710AD" w:rsidP="00D710AD">
      <w:pPr>
        <w:pStyle w:val="ListParagraph"/>
        <w:rPr>
          <w:rFonts w:asciiTheme="minorHAnsi" w:hAnsiTheme="minorHAnsi" w:cstheme="minorHAnsi"/>
        </w:rPr>
      </w:pPr>
    </w:p>
    <w:p w:rsidR="00822382" w:rsidRPr="009468F8" w:rsidRDefault="00822382" w:rsidP="00822382">
      <w:pPr>
        <w:pStyle w:val="ListParagraph"/>
        <w:numPr>
          <w:ilvl w:val="0"/>
          <w:numId w:val="2"/>
        </w:numPr>
        <w:rPr>
          <w:rFonts w:asciiTheme="minorHAnsi" w:hAnsiTheme="minorHAnsi" w:cstheme="minorHAnsi"/>
          <w:u w:val="single"/>
        </w:rPr>
      </w:pPr>
      <w:r w:rsidRPr="009468F8">
        <w:rPr>
          <w:rFonts w:asciiTheme="minorHAnsi" w:hAnsiTheme="minorHAnsi" w:cstheme="minorHAnsi"/>
          <w:u w:val="single"/>
        </w:rPr>
        <w:t>How is progress monitored by the school?</w:t>
      </w:r>
    </w:p>
    <w:p w:rsidR="009468F8" w:rsidRPr="009468F8" w:rsidRDefault="009468F8" w:rsidP="009468F8">
      <w:pPr>
        <w:rPr>
          <w:rFonts w:cstheme="minorHAnsi"/>
        </w:rPr>
      </w:pPr>
      <w:r w:rsidRPr="009468F8">
        <w:rPr>
          <w:rFonts w:cstheme="minorHAnsi"/>
        </w:rPr>
        <w:t xml:space="preserve">Student progress is assessed every half term in Year 11 and once a term in all other year groups. </w:t>
      </w:r>
    </w:p>
    <w:p w:rsidR="009468F8" w:rsidRPr="009468F8" w:rsidRDefault="009468F8" w:rsidP="009468F8">
      <w:pPr>
        <w:rPr>
          <w:rFonts w:cstheme="minorHAnsi"/>
        </w:rPr>
      </w:pPr>
      <w:r w:rsidRPr="009468F8">
        <w:rPr>
          <w:rFonts w:cstheme="minorHAnsi"/>
        </w:rPr>
        <w:t xml:space="preserve">Staff closely monitor the progress of students through their departmental trackers, ensuring all students who are struggling are identified and the appropriate intervention is put in place. </w:t>
      </w:r>
    </w:p>
    <w:p w:rsidR="003B7EAA" w:rsidRPr="009468F8" w:rsidRDefault="00822382" w:rsidP="00701A05">
      <w:pPr>
        <w:pStyle w:val="ListParagraph"/>
        <w:numPr>
          <w:ilvl w:val="0"/>
          <w:numId w:val="2"/>
        </w:numPr>
        <w:jc w:val="both"/>
        <w:rPr>
          <w:rFonts w:asciiTheme="minorHAnsi" w:hAnsiTheme="minorHAnsi" w:cstheme="minorHAnsi"/>
          <w:u w:val="single"/>
        </w:rPr>
      </w:pPr>
      <w:r w:rsidRPr="009468F8">
        <w:rPr>
          <w:rFonts w:asciiTheme="minorHAnsi" w:hAnsiTheme="minorHAnsi" w:cstheme="minorHAnsi"/>
          <w:u w:val="single"/>
        </w:rPr>
        <w:t>What specialist services and expertise are available at the school?</w:t>
      </w:r>
    </w:p>
    <w:p w:rsidR="005C7BDC" w:rsidRPr="009468F8" w:rsidRDefault="003B7EAA" w:rsidP="00701A05">
      <w:pPr>
        <w:shd w:val="clear" w:color="auto" w:fill="FFFFFF"/>
        <w:spacing w:before="100" w:beforeAutospacing="1" w:after="100" w:afterAutospacing="1" w:line="330" w:lineRule="atLeast"/>
        <w:jc w:val="both"/>
        <w:rPr>
          <w:rFonts w:eastAsia="Times New Roman" w:cstheme="minorHAnsi"/>
          <w:lang w:val="en-US" w:eastAsia="en-GB"/>
        </w:rPr>
      </w:pPr>
      <w:r w:rsidRPr="009468F8">
        <w:rPr>
          <w:rFonts w:eastAsia="Times New Roman" w:cstheme="minorHAnsi"/>
          <w:lang w:val="en-US" w:eastAsia="en-GB"/>
        </w:rPr>
        <w:t>All Teaching Assistants receive regular Continuing P</w:t>
      </w:r>
      <w:r w:rsidR="00701A05" w:rsidRPr="009468F8">
        <w:rPr>
          <w:rFonts w:eastAsia="Times New Roman" w:cstheme="minorHAnsi"/>
          <w:lang w:val="en-US" w:eastAsia="en-GB"/>
        </w:rPr>
        <w:t>rofessional Development</w:t>
      </w:r>
      <w:r w:rsidRPr="009468F8">
        <w:rPr>
          <w:rFonts w:eastAsia="Times New Roman" w:cstheme="minorHAnsi"/>
          <w:lang w:val="en-US" w:eastAsia="en-GB"/>
        </w:rPr>
        <w:t xml:space="preserve"> a</w:t>
      </w:r>
      <w:r w:rsidR="00701A05" w:rsidRPr="009468F8">
        <w:rPr>
          <w:rFonts w:eastAsia="Times New Roman" w:cstheme="minorHAnsi"/>
          <w:lang w:val="en-US" w:eastAsia="en-GB"/>
        </w:rPr>
        <w:t>nd coaching for specific issues/</w:t>
      </w:r>
      <w:r w:rsidRPr="009468F8">
        <w:rPr>
          <w:rFonts w:eastAsia="Times New Roman" w:cstheme="minorHAnsi"/>
          <w:lang w:val="en-US" w:eastAsia="en-GB"/>
        </w:rPr>
        <w:t xml:space="preserve">students, from the relevant </w:t>
      </w:r>
      <w:r w:rsidR="00701A05" w:rsidRPr="009468F8">
        <w:rPr>
          <w:rFonts w:eastAsia="Times New Roman" w:cstheme="minorHAnsi"/>
          <w:lang w:val="en-US" w:eastAsia="en-GB"/>
        </w:rPr>
        <w:t xml:space="preserve">specialist within the department. </w:t>
      </w:r>
    </w:p>
    <w:p w:rsidR="003B7EAA" w:rsidRPr="009468F8" w:rsidRDefault="003B7EAA" w:rsidP="00701A05">
      <w:pPr>
        <w:shd w:val="clear" w:color="auto" w:fill="FFFFFF"/>
        <w:spacing w:before="100" w:beforeAutospacing="1" w:after="100" w:afterAutospacing="1" w:line="330" w:lineRule="atLeast"/>
        <w:jc w:val="both"/>
        <w:rPr>
          <w:rFonts w:eastAsia="Times New Roman" w:cstheme="minorHAnsi"/>
          <w:lang w:val="en-US" w:eastAsia="en-GB"/>
        </w:rPr>
      </w:pPr>
      <w:r w:rsidRPr="009468F8">
        <w:rPr>
          <w:rFonts w:cstheme="minorHAnsi"/>
        </w:rPr>
        <w:t>Both the Speech and Language ARC and Communication Difficulties ARC have access to their ow</w:t>
      </w:r>
      <w:r w:rsidR="00701A05" w:rsidRPr="009468F8">
        <w:rPr>
          <w:rFonts w:cstheme="minorHAnsi"/>
        </w:rPr>
        <w:t>n Speech and Language Therapist</w:t>
      </w:r>
      <w:r w:rsidRPr="009468F8">
        <w:rPr>
          <w:rFonts w:cstheme="minorHAnsi"/>
        </w:rPr>
        <w:t xml:space="preserve"> (SLTs).</w:t>
      </w:r>
    </w:p>
    <w:p w:rsidR="003B7EAA" w:rsidRPr="009468F8" w:rsidRDefault="003B7EAA" w:rsidP="00701A05">
      <w:pPr>
        <w:jc w:val="both"/>
        <w:rPr>
          <w:rFonts w:cstheme="minorHAnsi"/>
        </w:rPr>
      </w:pPr>
      <w:r w:rsidRPr="009468F8">
        <w:rPr>
          <w:rFonts w:cstheme="minorHAnsi"/>
        </w:rPr>
        <w:t>The school brings in additional expertise from outside agencies including;</w:t>
      </w:r>
    </w:p>
    <w:p w:rsidR="003B7EAA" w:rsidRDefault="003B7EAA" w:rsidP="00701A05">
      <w:pPr>
        <w:pStyle w:val="ListParagraph"/>
        <w:ind w:left="1440"/>
        <w:jc w:val="both"/>
        <w:rPr>
          <w:rFonts w:asciiTheme="minorHAnsi" w:hAnsiTheme="minorHAnsi" w:cstheme="minorHAnsi"/>
        </w:rPr>
      </w:pPr>
      <w:r w:rsidRPr="009468F8">
        <w:rPr>
          <w:rFonts w:asciiTheme="minorHAnsi" w:hAnsiTheme="minorHAnsi" w:cstheme="minorHAnsi"/>
        </w:rPr>
        <w:t xml:space="preserve">Educational Psychology </w:t>
      </w:r>
    </w:p>
    <w:p w:rsidR="001C78C4" w:rsidRPr="009468F8" w:rsidRDefault="001C78C4" w:rsidP="00701A05">
      <w:pPr>
        <w:pStyle w:val="ListParagraph"/>
        <w:ind w:left="1440"/>
        <w:jc w:val="both"/>
        <w:rPr>
          <w:rFonts w:asciiTheme="minorHAnsi" w:hAnsiTheme="minorHAnsi" w:cstheme="minorHAnsi"/>
        </w:rPr>
      </w:pPr>
      <w:r>
        <w:rPr>
          <w:rFonts w:asciiTheme="minorHAnsi" w:hAnsiTheme="minorHAnsi" w:cstheme="minorHAnsi"/>
        </w:rPr>
        <w:t>RISE</w:t>
      </w:r>
      <w:bookmarkStart w:id="0" w:name="_GoBack"/>
      <w:bookmarkEnd w:id="0"/>
    </w:p>
    <w:p w:rsidR="00822382" w:rsidRPr="009468F8" w:rsidRDefault="0005711D" w:rsidP="00701A05">
      <w:pPr>
        <w:jc w:val="both"/>
        <w:rPr>
          <w:rFonts w:cstheme="minorHAnsi"/>
        </w:rPr>
      </w:pPr>
      <w:r w:rsidRPr="009468F8">
        <w:rPr>
          <w:rFonts w:cstheme="minorHAnsi"/>
        </w:rPr>
        <w:t>Each of the SEND teams employ staff who receive additional formal training in their area of specialism.</w:t>
      </w:r>
    </w:p>
    <w:p w:rsidR="00701A05" w:rsidRPr="009468F8" w:rsidRDefault="00701A05" w:rsidP="00701A05">
      <w:pPr>
        <w:jc w:val="both"/>
        <w:rPr>
          <w:rFonts w:cstheme="minorHAnsi"/>
        </w:rPr>
      </w:pPr>
      <w:r w:rsidRPr="009468F8">
        <w:rPr>
          <w:rFonts w:cstheme="minorHAnsi"/>
        </w:rPr>
        <w:t>The school works closely with a number of outside agencies to which they may choose to make referrals to, including;</w:t>
      </w:r>
    </w:p>
    <w:p w:rsidR="00701A05" w:rsidRPr="009468F8" w:rsidRDefault="00701A05" w:rsidP="00701A05">
      <w:pPr>
        <w:pStyle w:val="NoSpacing"/>
        <w:numPr>
          <w:ilvl w:val="0"/>
          <w:numId w:val="21"/>
        </w:numPr>
      </w:pPr>
      <w:r w:rsidRPr="009468F8">
        <w:t>SENTASS</w:t>
      </w:r>
    </w:p>
    <w:p w:rsidR="00701A05" w:rsidRPr="009468F8" w:rsidRDefault="00701A05" w:rsidP="00701A05">
      <w:pPr>
        <w:pStyle w:val="NoSpacing"/>
        <w:numPr>
          <w:ilvl w:val="0"/>
          <w:numId w:val="21"/>
        </w:numPr>
      </w:pPr>
      <w:r w:rsidRPr="009468F8">
        <w:t>CYPS</w:t>
      </w:r>
    </w:p>
    <w:p w:rsidR="0005711D" w:rsidRPr="009468F8" w:rsidRDefault="0005711D" w:rsidP="00701A05">
      <w:pPr>
        <w:rPr>
          <w:rFonts w:cstheme="minorHAnsi"/>
        </w:rPr>
      </w:pPr>
    </w:p>
    <w:p w:rsidR="00822382" w:rsidRPr="009468F8" w:rsidRDefault="00822382" w:rsidP="00822382">
      <w:pPr>
        <w:pStyle w:val="ListParagraph"/>
        <w:numPr>
          <w:ilvl w:val="0"/>
          <w:numId w:val="2"/>
        </w:numPr>
        <w:rPr>
          <w:rFonts w:asciiTheme="minorHAnsi" w:hAnsiTheme="minorHAnsi" w:cstheme="minorHAnsi"/>
          <w:u w:val="single"/>
        </w:rPr>
      </w:pPr>
      <w:r w:rsidRPr="009468F8">
        <w:rPr>
          <w:rFonts w:asciiTheme="minorHAnsi" w:hAnsiTheme="minorHAnsi" w:cstheme="minorHAnsi"/>
          <w:u w:val="single"/>
        </w:rPr>
        <w:t>How will you help me in supporting my child’s learning at home?</w:t>
      </w:r>
    </w:p>
    <w:p w:rsidR="000B1EAF" w:rsidRPr="009468F8" w:rsidRDefault="000B1EAF" w:rsidP="00701A05">
      <w:pPr>
        <w:shd w:val="clear" w:color="auto" w:fill="FFFFFF"/>
        <w:spacing w:before="100" w:beforeAutospacing="1" w:after="100" w:afterAutospacing="1" w:line="330" w:lineRule="atLeast"/>
        <w:ind w:left="720"/>
        <w:jc w:val="both"/>
        <w:rPr>
          <w:rFonts w:eastAsia="Times New Roman" w:cstheme="minorHAnsi"/>
          <w:lang w:val="en-US" w:eastAsia="en-GB"/>
        </w:rPr>
      </w:pPr>
      <w:r w:rsidRPr="009468F8">
        <w:rPr>
          <w:rFonts w:eastAsia="Times New Roman" w:cstheme="minorHAnsi"/>
          <w:lang w:val="en-US" w:eastAsia="en-GB"/>
        </w:rPr>
        <w:t>Parents</w:t>
      </w:r>
      <w:r w:rsidR="00701A05" w:rsidRPr="009468F8">
        <w:rPr>
          <w:rFonts w:eastAsia="Times New Roman" w:cstheme="minorHAnsi"/>
          <w:lang w:val="en-US" w:eastAsia="en-GB"/>
        </w:rPr>
        <w:t xml:space="preserve"> will be invited to attend</w:t>
      </w:r>
      <w:r w:rsidRPr="009468F8">
        <w:rPr>
          <w:rFonts w:eastAsia="Times New Roman" w:cstheme="minorHAnsi"/>
          <w:lang w:val="en-US" w:eastAsia="en-GB"/>
        </w:rPr>
        <w:t xml:space="preserve"> specific events during the year e.g. Options Evening</w:t>
      </w:r>
      <w:r w:rsidR="00701A05" w:rsidRPr="009468F8">
        <w:rPr>
          <w:rFonts w:eastAsia="Times New Roman" w:cstheme="minorHAnsi"/>
          <w:lang w:val="en-US" w:eastAsia="en-GB"/>
        </w:rPr>
        <w:t>,</w:t>
      </w:r>
      <w:r w:rsidRPr="009468F8">
        <w:rPr>
          <w:rFonts w:eastAsia="Times New Roman" w:cstheme="minorHAnsi"/>
          <w:lang w:val="en-US" w:eastAsia="en-GB"/>
        </w:rPr>
        <w:t xml:space="preserve"> which give further support to parents and students.</w:t>
      </w:r>
    </w:p>
    <w:p w:rsidR="005C7BDC" w:rsidRPr="009468F8" w:rsidRDefault="000B1EAF" w:rsidP="00701A05">
      <w:pPr>
        <w:shd w:val="clear" w:color="auto" w:fill="FFFFFF"/>
        <w:spacing w:before="100" w:beforeAutospacing="1" w:after="100" w:afterAutospacing="1" w:line="330" w:lineRule="atLeast"/>
        <w:ind w:left="720"/>
        <w:jc w:val="both"/>
        <w:rPr>
          <w:rFonts w:eastAsia="Times New Roman" w:cstheme="minorHAnsi"/>
          <w:lang w:val="en-US" w:eastAsia="en-GB"/>
        </w:rPr>
      </w:pPr>
      <w:r w:rsidRPr="009468F8">
        <w:rPr>
          <w:rFonts w:eastAsia="Times New Roman" w:cstheme="minorHAnsi"/>
          <w:lang w:val="en-US" w:eastAsia="en-GB"/>
        </w:rPr>
        <w:t>Parents are always welco</w:t>
      </w:r>
      <w:r w:rsidR="00701A05" w:rsidRPr="009468F8">
        <w:rPr>
          <w:rFonts w:eastAsia="Times New Roman" w:cstheme="minorHAnsi"/>
          <w:lang w:val="en-US" w:eastAsia="en-GB"/>
        </w:rPr>
        <w:t>me to contact their child’s Form Tutor, Year Leader or the relevant Team Leader</w:t>
      </w:r>
      <w:r w:rsidRPr="009468F8">
        <w:rPr>
          <w:rFonts w:eastAsia="Times New Roman" w:cstheme="minorHAnsi"/>
          <w:lang w:val="en-US" w:eastAsia="en-GB"/>
        </w:rPr>
        <w:t xml:space="preserve"> for ongoing advice.</w:t>
      </w:r>
    </w:p>
    <w:p w:rsidR="00701A05" w:rsidRPr="009468F8" w:rsidRDefault="00822382" w:rsidP="00701A05">
      <w:pPr>
        <w:pStyle w:val="ListParagraph"/>
        <w:numPr>
          <w:ilvl w:val="0"/>
          <w:numId w:val="2"/>
        </w:numPr>
        <w:rPr>
          <w:rFonts w:asciiTheme="minorHAnsi" w:hAnsiTheme="minorHAnsi" w:cstheme="minorHAnsi"/>
          <w:u w:val="single"/>
        </w:rPr>
      </w:pPr>
      <w:r w:rsidRPr="009468F8">
        <w:rPr>
          <w:rFonts w:asciiTheme="minorHAnsi" w:hAnsiTheme="minorHAnsi" w:cstheme="minorHAnsi"/>
          <w:u w:val="single"/>
        </w:rPr>
        <w:lastRenderedPageBreak/>
        <w:t>What support will the</w:t>
      </w:r>
      <w:r w:rsidR="00701A05" w:rsidRPr="009468F8">
        <w:rPr>
          <w:rFonts w:asciiTheme="minorHAnsi" w:hAnsiTheme="minorHAnsi" w:cstheme="minorHAnsi"/>
          <w:u w:val="single"/>
        </w:rPr>
        <w:t>re be for my child’s well-being?</w:t>
      </w:r>
    </w:p>
    <w:p w:rsidR="00701A05" w:rsidRPr="009468F8" w:rsidRDefault="0005711D" w:rsidP="00420875">
      <w:pPr>
        <w:rPr>
          <w:rFonts w:cstheme="minorHAnsi"/>
          <w:lang w:val="en-US"/>
        </w:rPr>
      </w:pPr>
      <w:r w:rsidRPr="009468F8">
        <w:rPr>
          <w:rFonts w:cstheme="minorHAnsi"/>
          <w:lang w:val="en-US"/>
        </w:rPr>
        <w:t>It is vital that all students in our school feel valued, car</w:t>
      </w:r>
      <w:r w:rsidR="00701A05" w:rsidRPr="009468F8">
        <w:rPr>
          <w:rFonts w:cstheme="minorHAnsi"/>
          <w:lang w:val="en-US"/>
        </w:rPr>
        <w:t>ed for, confident and supported.</w:t>
      </w:r>
    </w:p>
    <w:p w:rsidR="00701A05" w:rsidRPr="009468F8" w:rsidRDefault="00701A05" w:rsidP="00420875">
      <w:pPr>
        <w:rPr>
          <w:rFonts w:cstheme="minorHAnsi"/>
          <w:lang w:val="en-US"/>
        </w:rPr>
      </w:pPr>
      <w:r w:rsidRPr="009468F8">
        <w:rPr>
          <w:rFonts w:cstheme="minorHAnsi"/>
          <w:lang w:val="en-US"/>
        </w:rPr>
        <w:t>Strategies used by staff to ensure students with SEND are fully supported include;</w:t>
      </w:r>
    </w:p>
    <w:p w:rsidR="0005711D" w:rsidRPr="009468F8" w:rsidRDefault="0005711D" w:rsidP="00701A05">
      <w:pPr>
        <w:pStyle w:val="ListParagraph"/>
        <w:numPr>
          <w:ilvl w:val="0"/>
          <w:numId w:val="22"/>
        </w:numPr>
        <w:rPr>
          <w:rFonts w:cstheme="minorHAnsi"/>
          <w:lang w:val="en-US"/>
        </w:rPr>
      </w:pPr>
      <w:r w:rsidRPr="009468F8">
        <w:rPr>
          <w:rFonts w:cstheme="minorHAnsi"/>
          <w:lang w:val="en-US"/>
        </w:rPr>
        <w:t>Ensuring that the student knows who they can talk to if they have any worries</w:t>
      </w:r>
      <w:r w:rsidR="00701A05" w:rsidRPr="009468F8">
        <w:rPr>
          <w:rFonts w:cstheme="minorHAnsi"/>
          <w:lang w:val="en-US"/>
        </w:rPr>
        <w:t xml:space="preserve">, for example their Key Worker. </w:t>
      </w:r>
    </w:p>
    <w:p w:rsidR="005C7BDC" w:rsidRPr="009468F8" w:rsidRDefault="0005711D" w:rsidP="005C7BDC">
      <w:pPr>
        <w:pStyle w:val="ListParagraph"/>
        <w:numPr>
          <w:ilvl w:val="0"/>
          <w:numId w:val="18"/>
        </w:numPr>
        <w:rPr>
          <w:rFonts w:asciiTheme="minorHAnsi" w:hAnsiTheme="minorHAnsi" w:cstheme="minorHAnsi"/>
          <w:lang w:val="en-US"/>
        </w:rPr>
      </w:pPr>
      <w:r w:rsidRPr="009468F8">
        <w:rPr>
          <w:rFonts w:asciiTheme="minorHAnsi" w:hAnsiTheme="minorHAnsi" w:cstheme="minorHAnsi"/>
          <w:lang w:val="en-US"/>
        </w:rPr>
        <w:t xml:space="preserve">Social skills lessons which focus on making and keeping friends, having successful conversations and </w:t>
      </w:r>
      <w:r w:rsidR="00701A05" w:rsidRPr="009468F8">
        <w:rPr>
          <w:rFonts w:asciiTheme="minorHAnsi" w:hAnsiTheme="minorHAnsi" w:cstheme="minorHAnsi"/>
          <w:lang w:val="en-US"/>
        </w:rPr>
        <w:t xml:space="preserve">developing </w:t>
      </w:r>
      <w:r w:rsidRPr="009468F8">
        <w:rPr>
          <w:rFonts w:asciiTheme="minorHAnsi" w:hAnsiTheme="minorHAnsi" w:cstheme="minorHAnsi"/>
          <w:lang w:val="en-US"/>
        </w:rPr>
        <w:t xml:space="preserve">independence in school. </w:t>
      </w:r>
    </w:p>
    <w:p w:rsidR="00701A05" w:rsidRPr="009468F8" w:rsidRDefault="00701A05" w:rsidP="005C7BDC">
      <w:pPr>
        <w:pStyle w:val="ListParagraph"/>
        <w:numPr>
          <w:ilvl w:val="0"/>
          <w:numId w:val="18"/>
        </w:numPr>
        <w:rPr>
          <w:rFonts w:asciiTheme="minorHAnsi" w:hAnsiTheme="minorHAnsi" w:cstheme="minorHAnsi"/>
          <w:lang w:val="en-US"/>
        </w:rPr>
      </w:pPr>
      <w:r w:rsidRPr="009468F8">
        <w:rPr>
          <w:rFonts w:asciiTheme="minorHAnsi" w:hAnsiTheme="minorHAnsi" w:cstheme="minorHAnsi"/>
          <w:lang w:val="en-US"/>
        </w:rPr>
        <w:t xml:space="preserve">Regular Key Worker Meetings take place, where students are given the opportunity to discuss any problems or concerns. </w:t>
      </w:r>
    </w:p>
    <w:p w:rsidR="00701A05" w:rsidRPr="009468F8" w:rsidRDefault="00701A05" w:rsidP="00701A05">
      <w:pPr>
        <w:pStyle w:val="ListParagraph"/>
        <w:rPr>
          <w:rFonts w:asciiTheme="minorHAnsi" w:hAnsiTheme="minorHAnsi" w:cstheme="minorHAnsi"/>
          <w:lang w:val="en-US"/>
        </w:rPr>
      </w:pPr>
    </w:p>
    <w:p w:rsidR="00822382" w:rsidRPr="009468F8" w:rsidRDefault="00822382" w:rsidP="00822382">
      <w:pPr>
        <w:pStyle w:val="ListParagraph"/>
        <w:numPr>
          <w:ilvl w:val="0"/>
          <w:numId w:val="2"/>
        </w:numPr>
        <w:rPr>
          <w:rFonts w:asciiTheme="minorHAnsi" w:hAnsiTheme="minorHAnsi" w:cstheme="minorHAnsi"/>
          <w:u w:val="single"/>
        </w:rPr>
      </w:pPr>
      <w:r w:rsidRPr="009468F8">
        <w:rPr>
          <w:rFonts w:asciiTheme="minorHAnsi" w:hAnsiTheme="minorHAnsi" w:cstheme="minorHAnsi"/>
          <w:u w:val="single"/>
        </w:rPr>
        <w:t>How will the school help prepare my child for transfer to post-16 education or to another school?</w:t>
      </w:r>
    </w:p>
    <w:p w:rsidR="0005711D" w:rsidRPr="009468F8" w:rsidRDefault="0005711D" w:rsidP="000B1EAF">
      <w:pPr>
        <w:shd w:val="clear" w:color="auto" w:fill="FFFFFF"/>
        <w:spacing w:before="100" w:beforeAutospacing="1" w:after="100" w:afterAutospacing="1" w:line="330" w:lineRule="atLeast"/>
        <w:ind w:left="720"/>
        <w:rPr>
          <w:rFonts w:eastAsia="Times New Roman" w:cstheme="minorHAnsi"/>
          <w:lang w:val="en-US" w:eastAsia="en-GB"/>
        </w:rPr>
      </w:pPr>
      <w:r w:rsidRPr="009468F8">
        <w:rPr>
          <w:rFonts w:eastAsia="Times New Roman" w:cstheme="minorHAnsi"/>
          <w:lang w:val="en-US" w:eastAsia="en-GB"/>
        </w:rPr>
        <w:t>All students will have at least one meeting with a membe</w:t>
      </w:r>
      <w:r w:rsidR="00701A05" w:rsidRPr="009468F8">
        <w:rPr>
          <w:rFonts w:eastAsia="Times New Roman" w:cstheme="minorHAnsi"/>
          <w:lang w:val="en-US" w:eastAsia="en-GB"/>
        </w:rPr>
        <w:t xml:space="preserve">r of staff from the </w:t>
      </w:r>
      <w:proofErr w:type="spellStart"/>
      <w:r w:rsidR="00701A05" w:rsidRPr="009468F8">
        <w:rPr>
          <w:rFonts w:eastAsia="Times New Roman" w:cstheme="minorHAnsi"/>
          <w:lang w:val="en-US" w:eastAsia="en-GB"/>
        </w:rPr>
        <w:t>Connexions</w:t>
      </w:r>
      <w:proofErr w:type="spellEnd"/>
      <w:r w:rsidR="00701A05" w:rsidRPr="009468F8">
        <w:rPr>
          <w:rFonts w:eastAsia="Times New Roman" w:cstheme="minorHAnsi"/>
          <w:lang w:val="en-US" w:eastAsia="en-GB"/>
        </w:rPr>
        <w:t xml:space="preserve"> Advisory S</w:t>
      </w:r>
      <w:r w:rsidRPr="009468F8">
        <w:rPr>
          <w:rFonts w:eastAsia="Times New Roman" w:cstheme="minorHAnsi"/>
          <w:lang w:val="en-US" w:eastAsia="en-GB"/>
        </w:rPr>
        <w:t>ervice. During this meeti</w:t>
      </w:r>
      <w:r w:rsidR="00701A05" w:rsidRPr="009468F8">
        <w:rPr>
          <w:rFonts w:eastAsia="Times New Roman" w:cstheme="minorHAnsi"/>
          <w:lang w:val="en-US" w:eastAsia="en-GB"/>
        </w:rPr>
        <w:t>ng students will have the opportunity</w:t>
      </w:r>
      <w:r w:rsidRPr="009468F8">
        <w:rPr>
          <w:rFonts w:eastAsia="Times New Roman" w:cstheme="minorHAnsi"/>
          <w:lang w:val="en-US" w:eastAsia="en-GB"/>
        </w:rPr>
        <w:t xml:space="preserve"> to talk about different Post 16 options.</w:t>
      </w:r>
    </w:p>
    <w:p w:rsidR="0005711D" w:rsidRPr="009468F8" w:rsidRDefault="000B1EAF" w:rsidP="000B1EAF">
      <w:pPr>
        <w:shd w:val="clear" w:color="auto" w:fill="FFFFFF"/>
        <w:spacing w:before="100" w:beforeAutospacing="1" w:after="100" w:afterAutospacing="1" w:line="330" w:lineRule="atLeast"/>
        <w:ind w:left="720"/>
        <w:rPr>
          <w:rFonts w:eastAsia="Times New Roman" w:cstheme="minorHAnsi"/>
          <w:lang w:val="en-US" w:eastAsia="en-GB"/>
        </w:rPr>
      </w:pPr>
      <w:r w:rsidRPr="009468F8">
        <w:rPr>
          <w:rFonts w:eastAsia="Times New Roman" w:cstheme="minorHAnsi"/>
          <w:lang w:val="en-US" w:eastAsia="en-GB"/>
        </w:rPr>
        <w:t xml:space="preserve">All </w:t>
      </w:r>
      <w:r w:rsidR="00701A05" w:rsidRPr="009468F8">
        <w:rPr>
          <w:rFonts w:eastAsia="Times New Roman" w:cstheme="minorHAnsi"/>
          <w:lang w:val="en-US" w:eastAsia="en-GB"/>
        </w:rPr>
        <w:t>students will complete a one</w:t>
      </w:r>
      <w:r w:rsidR="0005711D" w:rsidRPr="009468F8">
        <w:rPr>
          <w:rFonts w:eastAsia="Times New Roman" w:cstheme="minorHAnsi"/>
          <w:lang w:val="en-US" w:eastAsia="en-GB"/>
        </w:rPr>
        <w:t xml:space="preserve"> week work experi</w:t>
      </w:r>
      <w:r w:rsidR="00701A05" w:rsidRPr="009468F8">
        <w:rPr>
          <w:rFonts w:eastAsia="Times New Roman" w:cstheme="minorHAnsi"/>
          <w:lang w:val="en-US" w:eastAsia="en-GB"/>
        </w:rPr>
        <w:t>ence placement in Y</w:t>
      </w:r>
      <w:r w:rsidRPr="009468F8">
        <w:rPr>
          <w:rFonts w:eastAsia="Times New Roman" w:cstheme="minorHAnsi"/>
          <w:lang w:val="en-US" w:eastAsia="en-GB"/>
        </w:rPr>
        <w:t>ear 10</w:t>
      </w:r>
      <w:r w:rsidR="0005711D" w:rsidRPr="009468F8">
        <w:rPr>
          <w:rFonts w:eastAsia="Times New Roman" w:cstheme="minorHAnsi"/>
          <w:lang w:val="en-US" w:eastAsia="en-GB"/>
        </w:rPr>
        <w:t xml:space="preserve">. This helps to give students a taste of a working environment and can help inform them about which </w:t>
      </w:r>
      <w:r w:rsidR="00701A05" w:rsidRPr="009468F8">
        <w:rPr>
          <w:rFonts w:eastAsia="Times New Roman" w:cstheme="minorHAnsi"/>
          <w:lang w:val="en-US" w:eastAsia="en-GB"/>
        </w:rPr>
        <w:t>course they would like to take P</w:t>
      </w:r>
      <w:r w:rsidR="0005711D" w:rsidRPr="009468F8">
        <w:rPr>
          <w:rFonts w:eastAsia="Times New Roman" w:cstheme="minorHAnsi"/>
          <w:lang w:val="en-US" w:eastAsia="en-GB"/>
        </w:rPr>
        <w:t>ost-16.</w:t>
      </w:r>
    </w:p>
    <w:p w:rsidR="0005711D" w:rsidRPr="009468F8" w:rsidRDefault="0005711D" w:rsidP="000B1EAF">
      <w:pPr>
        <w:shd w:val="clear" w:color="auto" w:fill="FFFFFF"/>
        <w:spacing w:before="100" w:beforeAutospacing="1" w:after="100" w:afterAutospacing="1" w:line="330" w:lineRule="atLeast"/>
        <w:ind w:left="720"/>
        <w:rPr>
          <w:rFonts w:eastAsia="Times New Roman" w:cstheme="minorHAnsi"/>
          <w:lang w:val="en-US" w:eastAsia="en-GB"/>
        </w:rPr>
      </w:pPr>
      <w:r w:rsidRPr="009468F8">
        <w:rPr>
          <w:rFonts w:eastAsia="Times New Roman" w:cstheme="minorHAnsi"/>
          <w:lang w:val="en-US" w:eastAsia="en-GB"/>
        </w:rPr>
        <w:t xml:space="preserve">Students will receive support with completing </w:t>
      </w:r>
      <w:r w:rsidR="00701A05" w:rsidRPr="009468F8">
        <w:rPr>
          <w:rFonts w:eastAsia="Times New Roman" w:cstheme="minorHAnsi"/>
          <w:lang w:val="en-US" w:eastAsia="en-GB"/>
        </w:rPr>
        <w:t>College Applications and UCAS Applications.</w:t>
      </w:r>
    </w:p>
    <w:p w:rsidR="0005711D" w:rsidRPr="009468F8" w:rsidRDefault="0005711D" w:rsidP="000B1EAF">
      <w:pPr>
        <w:shd w:val="clear" w:color="auto" w:fill="FFFFFF"/>
        <w:spacing w:before="100" w:beforeAutospacing="1" w:after="100" w:afterAutospacing="1" w:line="330" w:lineRule="atLeast"/>
        <w:ind w:left="720"/>
        <w:rPr>
          <w:rFonts w:eastAsia="Times New Roman" w:cstheme="minorHAnsi"/>
          <w:lang w:val="en-US" w:eastAsia="en-GB"/>
        </w:rPr>
      </w:pPr>
      <w:r w:rsidRPr="009468F8">
        <w:rPr>
          <w:rFonts w:eastAsia="Times New Roman" w:cstheme="minorHAnsi"/>
          <w:lang w:val="en-US" w:eastAsia="en-GB"/>
        </w:rPr>
        <w:t xml:space="preserve">School staff will liaise with work experience placements to ensure that their staff are aware of </w:t>
      </w:r>
      <w:r w:rsidR="00701A05" w:rsidRPr="009468F8">
        <w:rPr>
          <w:rFonts w:eastAsia="Times New Roman" w:cstheme="minorHAnsi"/>
          <w:lang w:val="en-US" w:eastAsia="en-GB"/>
        </w:rPr>
        <w:t xml:space="preserve">the </w:t>
      </w:r>
      <w:r w:rsidRPr="009468F8">
        <w:rPr>
          <w:rFonts w:eastAsia="Times New Roman" w:cstheme="minorHAnsi"/>
          <w:lang w:val="en-US" w:eastAsia="en-GB"/>
        </w:rPr>
        <w:t>student needs.</w:t>
      </w:r>
    </w:p>
    <w:p w:rsidR="006F5C78" w:rsidRPr="00FD0EBF" w:rsidRDefault="006F5C78">
      <w:pPr>
        <w:rPr>
          <w:rFonts w:cstheme="minorHAnsi"/>
          <w:u w:val="single"/>
        </w:rPr>
      </w:pPr>
    </w:p>
    <w:sectPr w:rsidR="006F5C78" w:rsidRPr="00FD0EB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55D" w:rsidRDefault="003A055D" w:rsidP="003A055D">
      <w:pPr>
        <w:spacing w:after="0" w:line="240" w:lineRule="auto"/>
      </w:pPr>
      <w:r>
        <w:separator/>
      </w:r>
    </w:p>
  </w:endnote>
  <w:endnote w:type="continuationSeparator" w:id="0">
    <w:p w:rsidR="003A055D" w:rsidRDefault="003A055D" w:rsidP="003A0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55D" w:rsidRDefault="003A055D" w:rsidP="003A055D">
      <w:pPr>
        <w:spacing w:after="0" w:line="240" w:lineRule="auto"/>
      </w:pPr>
      <w:r>
        <w:separator/>
      </w:r>
    </w:p>
  </w:footnote>
  <w:footnote w:type="continuationSeparator" w:id="0">
    <w:p w:rsidR="003A055D" w:rsidRDefault="003A055D" w:rsidP="003A0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55D" w:rsidRPr="003A055D" w:rsidRDefault="003A055D">
    <w:pPr>
      <w:pStyle w:val="Header"/>
      <w:rPr>
        <w:sz w:val="20"/>
      </w:rPr>
    </w:pPr>
    <w:r w:rsidRPr="003A055D">
      <w:rPr>
        <w:sz w:val="20"/>
      </w:rPr>
      <w:t>Date 1.9.18</w:t>
    </w:r>
  </w:p>
  <w:p w:rsidR="003A055D" w:rsidRPr="003A055D" w:rsidRDefault="00303300">
    <w:pPr>
      <w:pStyle w:val="Header"/>
      <w:rPr>
        <w:sz w:val="20"/>
      </w:rPr>
    </w:pPr>
    <w:r>
      <w:rPr>
        <w:sz w:val="20"/>
      </w:rPr>
      <w:t>Updated 15.10.20</w:t>
    </w:r>
  </w:p>
  <w:p w:rsidR="003A055D" w:rsidRPr="003A055D" w:rsidRDefault="00303300">
    <w:pPr>
      <w:pStyle w:val="Header"/>
      <w:rPr>
        <w:sz w:val="20"/>
      </w:rPr>
    </w:pPr>
    <w:r>
      <w:rPr>
        <w:sz w:val="20"/>
      </w:rPr>
      <w:t>Review Date 1.9.21</w:t>
    </w:r>
  </w:p>
  <w:p w:rsidR="003A055D" w:rsidRDefault="003A0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397B"/>
    <w:multiLevelType w:val="hybridMultilevel"/>
    <w:tmpl w:val="DB90B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3F7FCE"/>
    <w:multiLevelType w:val="multilevel"/>
    <w:tmpl w:val="9664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57172"/>
    <w:multiLevelType w:val="hybridMultilevel"/>
    <w:tmpl w:val="DCC86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EB1B7D"/>
    <w:multiLevelType w:val="multilevel"/>
    <w:tmpl w:val="5DAA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C3D4A"/>
    <w:multiLevelType w:val="hybridMultilevel"/>
    <w:tmpl w:val="5630D8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57A7EA3"/>
    <w:multiLevelType w:val="multilevel"/>
    <w:tmpl w:val="0BC6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17A0D"/>
    <w:multiLevelType w:val="multilevel"/>
    <w:tmpl w:val="4A46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1E44AE"/>
    <w:multiLevelType w:val="multilevel"/>
    <w:tmpl w:val="14DA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A41E2"/>
    <w:multiLevelType w:val="hybridMultilevel"/>
    <w:tmpl w:val="2630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F722E"/>
    <w:multiLevelType w:val="multilevel"/>
    <w:tmpl w:val="5FAE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5767B1"/>
    <w:multiLevelType w:val="multilevel"/>
    <w:tmpl w:val="5E14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BF4C03"/>
    <w:multiLevelType w:val="multilevel"/>
    <w:tmpl w:val="BE2A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A27245"/>
    <w:multiLevelType w:val="hybridMultilevel"/>
    <w:tmpl w:val="AF166B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434F8"/>
    <w:multiLevelType w:val="hybridMultilevel"/>
    <w:tmpl w:val="8C66C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8BC6AEB"/>
    <w:multiLevelType w:val="multilevel"/>
    <w:tmpl w:val="2A06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214202"/>
    <w:multiLevelType w:val="hybridMultilevel"/>
    <w:tmpl w:val="69FE9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636B23"/>
    <w:multiLevelType w:val="hybridMultilevel"/>
    <w:tmpl w:val="DE923AA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CAA7310"/>
    <w:multiLevelType w:val="multilevel"/>
    <w:tmpl w:val="0994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FD073B"/>
    <w:multiLevelType w:val="hybridMultilevel"/>
    <w:tmpl w:val="D3D42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73125"/>
    <w:multiLevelType w:val="multilevel"/>
    <w:tmpl w:val="20DA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C5160F"/>
    <w:multiLevelType w:val="hybridMultilevel"/>
    <w:tmpl w:val="C4DA7B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9"/>
  </w:num>
  <w:num w:numId="5">
    <w:abstractNumId w:val="19"/>
  </w:num>
  <w:num w:numId="6">
    <w:abstractNumId w:val="10"/>
  </w:num>
  <w:num w:numId="7">
    <w:abstractNumId w:val="6"/>
  </w:num>
  <w:num w:numId="8">
    <w:abstractNumId w:val="4"/>
  </w:num>
  <w:num w:numId="9">
    <w:abstractNumId w:val="0"/>
  </w:num>
  <w:num w:numId="10">
    <w:abstractNumId w:val="13"/>
  </w:num>
  <w:num w:numId="11">
    <w:abstractNumId w:val="5"/>
  </w:num>
  <w:num w:numId="12">
    <w:abstractNumId w:val="20"/>
  </w:num>
  <w:num w:numId="13">
    <w:abstractNumId w:val="2"/>
  </w:num>
  <w:num w:numId="14">
    <w:abstractNumId w:val="16"/>
  </w:num>
  <w:num w:numId="15">
    <w:abstractNumId w:val="3"/>
  </w:num>
  <w:num w:numId="16">
    <w:abstractNumId w:val="1"/>
  </w:num>
  <w:num w:numId="17">
    <w:abstractNumId w:val="14"/>
  </w:num>
  <w:num w:numId="18">
    <w:abstractNumId w:val="8"/>
  </w:num>
  <w:num w:numId="19">
    <w:abstractNumId w:val="7"/>
  </w:num>
  <w:num w:numId="20">
    <w:abstractNumId w:val="17"/>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0C"/>
    <w:rsid w:val="00011A0A"/>
    <w:rsid w:val="0005711D"/>
    <w:rsid w:val="000B1EAF"/>
    <w:rsid w:val="001C78C4"/>
    <w:rsid w:val="0020010C"/>
    <w:rsid w:val="002609A6"/>
    <w:rsid w:val="00303300"/>
    <w:rsid w:val="00307223"/>
    <w:rsid w:val="003A055D"/>
    <w:rsid w:val="003B7EAA"/>
    <w:rsid w:val="00420875"/>
    <w:rsid w:val="00475C20"/>
    <w:rsid w:val="00536969"/>
    <w:rsid w:val="005C7BDC"/>
    <w:rsid w:val="006F5C78"/>
    <w:rsid w:val="00701A05"/>
    <w:rsid w:val="00743824"/>
    <w:rsid w:val="00785F0A"/>
    <w:rsid w:val="00822382"/>
    <w:rsid w:val="008866AA"/>
    <w:rsid w:val="009468F8"/>
    <w:rsid w:val="00C175FD"/>
    <w:rsid w:val="00D27816"/>
    <w:rsid w:val="00D710AD"/>
    <w:rsid w:val="00D91EB9"/>
    <w:rsid w:val="00E60C22"/>
    <w:rsid w:val="00F06B03"/>
    <w:rsid w:val="00F76F2C"/>
    <w:rsid w:val="00FD0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ED1A"/>
  <w15:docId w15:val="{73ED588B-85EA-444F-B45A-E7B6EF4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10C"/>
    <w:pPr>
      <w:ind w:left="720"/>
      <w:contextualSpacing/>
    </w:pPr>
    <w:rPr>
      <w:rFonts w:ascii="Calibri" w:hAnsi="Calibri" w:cs="Times New Roman"/>
    </w:rPr>
  </w:style>
  <w:style w:type="character" w:customStyle="1" w:styleId="apple-converted-space">
    <w:name w:val="apple-converted-space"/>
    <w:basedOn w:val="DefaultParagraphFont"/>
    <w:rsid w:val="0020010C"/>
  </w:style>
  <w:style w:type="character" w:styleId="Hyperlink">
    <w:name w:val="Hyperlink"/>
    <w:basedOn w:val="DefaultParagraphFont"/>
    <w:uiPriority w:val="99"/>
    <w:semiHidden/>
    <w:unhideWhenUsed/>
    <w:rsid w:val="0020010C"/>
    <w:rPr>
      <w:color w:val="0000FF"/>
      <w:u w:val="single"/>
    </w:rPr>
  </w:style>
  <w:style w:type="paragraph" w:styleId="NoSpacing">
    <w:name w:val="No Spacing"/>
    <w:uiPriority w:val="1"/>
    <w:qFormat/>
    <w:rsid w:val="005C7BDC"/>
    <w:pPr>
      <w:spacing w:after="0" w:line="240" w:lineRule="auto"/>
    </w:pPr>
  </w:style>
  <w:style w:type="paragraph" w:styleId="Header">
    <w:name w:val="header"/>
    <w:basedOn w:val="Normal"/>
    <w:link w:val="HeaderChar"/>
    <w:uiPriority w:val="99"/>
    <w:unhideWhenUsed/>
    <w:rsid w:val="003A0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55D"/>
  </w:style>
  <w:style w:type="paragraph" w:styleId="Footer">
    <w:name w:val="footer"/>
    <w:basedOn w:val="Normal"/>
    <w:link w:val="FooterChar"/>
    <w:uiPriority w:val="99"/>
    <w:unhideWhenUsed/>
    <w:rsid w:val="003A0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525">
      <w:bodyDiv w:val="1"/>
      <w:marLeft w:val="0"/>
      <w:marRight w:val="0"/>
      <w:marTop w:val="0"/>
      <w:marBottom w:val="0"/>
      <w:divBdr>
        <w:top w:val="none" w:sz="0" w:space="0" w:color="auto"/>
        <w:left w:val="none" w:sz="0" w:space="0" w:color="auto"/>
        <w:bottom w:val="none" w:sz="0" w:space="0" w:color="auto"/>
        <w:right w:val="none" w:sz="0" w:space="0" w:color="auto"/>
      </w:divBdr>
    </w:div>
    <w:div w:id="141771893">
      <w:bodyDiv w:val="1"/>
      <w:marLeft w:val="0"/>
      <w:marRight w:val="0"/>
      <w:marTop w:val="0"/>
      <w:marBottom w:val="0"/>
      <w:divBdr>
        <w:top w:val="none" w:sz="0" w:space="0" w:color="auto"/>
        <w:left w:val="none" w:sz="0" w:space="0" w:color="auto"/>
        <w:bottom w:val="none" w:sz="0" w:space="0" w:color="auto"/>
        <w:right w:val="none" w:sz="0" w:space="0" w:color="auto"/>
      </w:divBdr>
      <w:divsChild>
        <w:div w:id="1491674572">
          <w:marLeft w:val="0"/>
          <w:marRight w:val="0"/>
          <w:marTop w:val="0"/>
          <w:marBottom w:val="0"/>
          <w:divBdr>
            <w:top w:val="none" w:sz="0" w:space="0" w:color="auto"/>
            <w:left w:val="none" w:sz="0" w:space="0" w:color="auto"/>
            <w:bottom w:val="none" w:sz="0" w:space="0" w:color="auto"/>
            <w:right w:val="none" w:sz="0" w:space="0" w:color="auto"/>
          </w:divBdr>
          <w:divsChild>
            <w:div w:id="1957444901">
              <w:marLeft w:val="0"/>
              <w:marRight w:val="0"/>
              <w:marTop w:val="0"/>
              <w:marBottom w:val="0"/>
              <w:divBdr>
                <w:top w:val="none" w:sz="0" w:space="0" w:color="auto"/>
                <w:left w:val="none" w:sz="0" w:space="0" w:color="auto"/>
                <w:bottom w:val="none" w:sz="0" w:space="0" w:color="auto"/>
                <w:right w:val="none" w:sz="0" w:space="0" w:color="auto"/>
              </w:divBdr>
              <w:divsChild>
                <w:div w:id="2052221342">
                  <w:marLeft w:val="0"/>
                  <w:marRight w:val="0"/>
                  <w:marTop w:val="0"/>
                  <w:marBottom w:val="0"/>
                  <w:divBdr>
                    <w:top w:val="none" w:sz="0" w:space="0" w:color="auto"/>
                    <w:left w:val="none" w:sz="0" w:space="0" w:color="auto"/>
                    <w:bottom w:val="none" w:sz="0" w:space="0" w:color="auto"/>
                    <w:right w:val="none" w:sz="0" w:space="0" w:color="auto"/>
                  </w:divBdr>
                  <w:divsChild>
                    <w:div w:id="742678034">
                      <w:marLeft w:val="0"/>
                      <w:marRight w:val="0"/>
                      <w:marTop w:val="0"/>
                      <w:marBottom w:val="0"/>
                      <w:divBdr>
                        <w:top w:val="none" w:sz="0" w:space="0" w:color="auto"/>
                        <w:left w:val="none" w:sz="0" w:space="0" w:color="auto"/>
                        <w:bottom w:val="none" w:sz="0" w:space="0" w:color="auto"/>
                        <w:right w:val="none" w:sz="0" w:space="0" w:color="auto"/>
                      </w:divBdr>
                      <w:divsChild>
                        <w:div w:id="1411535135">
                          <w:marLeft w:val="0"/>
                          <w:marRight w:val="0"/>
                          <w:marTop w:val="270"/>
                          <w:marBottom w:val="0"/>
                          <w:divBdr>
                            <w:top w:val="none" w:sz="0" w:space="0" w:color="auto"/>
                            <w:left w:val="none" w:sz="0" w:space="0" w:color="auto"/>
                            <w:bottom w:val="none" w:sz="0" w:space="0" w:color="auto"/>
                            <w:right w:val="none" w:sz="0" w:space="0" w:color="auto"/>
                          </w:divBdr>
                          <w:divsChild>
                            <w:div w:id="1868635590">
                              <w:marLeft w:val="0"/>
                              <w:marRight w:val="0"/>
                              <w:marTop w:val="0"/>
                              <w:marBottom w:val="0"/>
                              <w:divBdr>
                                <w:top w:val="none" w:sz="0" w:space="0" w:color="auto"/>
                                <w:left w:val="none" w:sz="0" w:space="0" w:color="auto"/>
                                <w:bottom w:val="none" w:sz="0" w:space="0" w:color="auto"/>
                                <w:right w:val="none" w:sz="0" w:space="0" w:color="auto"/>
                              </w:divBdr>
                              <w:divsChild>
                                <w:div w:id="1625454720">
                                  <w:marLeft w:val="0"/>
                                  <w:marRight w:val="0"/>
                                  <w:marTop w:val="0"/>
                                  <w:marBottom w:val="0"/>
                                  <w:divBdr>
                                    <w:top w:val="none" w:sz="0" w:space="0" w:color="auto"/>
                                    <w:left w:val="none" w:sz="0" w:space="0" w:color="auto"/>
                                    <w:bottom w:val="none" w:sz="0" w:space="0" w:color="E4E4E4"/>
                                    <w:right w:val="none" w:sz="0" w:space="0" w:color="auto"/>
                                  </w:divBdr>
                                  <w:divsChild>
                                    <w:div w:id="1950623002">
                                      <w:marLeft w:val="0"/>
                                      <w:marRight w:val="0"/>
                                      <w:marTop w:val="0"/>
                                      <w:marBottom w:val="0"/>
                                      <w:divBdr>
                                        <w:top w:val="none" w:sz="0" w:space="0" w:color="auto"/>
                                        <w:left w:val="none" w:sz="0" w:space="0" w:color="auto"/>
                                        <w:bottom w:val="none" w:sz="0" w:space="0" w:color="auto"/>
                                        <w:right w:val="none" w:sz="0" w:space="0" w:color="auto"/>
                                      </w:divBdr>
                                      <w:divsChild>
                                        <w:div w:id="839396531">
                                          <w:marLeft w:val="0"/>
                                          <w:marRight w:val="0"/>
                                          <w:marTop w:val="0"/>
                                          <w:marBottom w:val="0"/>
                                          <w:divBdr>
                                            <w:top w:val="none" w:sz="0" w:space="0" w:color="auto"/>
                                            <w:left w:val="none" w:sz="0" w:space="0" w:color="auto"/>
                                            <w:bottom w:val="none" w:sz="0" w:space="0" w:color="auto"/>
                                            <w:right w:val="none" w:sz="0" w:space="0" w:color="auto"/>
                                          </w:divBdr>
                                          <w:divsChild>
                                            <w:div w:id="1842963718">
                                              <w:marLeft w:val="0"/>
                                              <w:marRight w:val="0"/>
                                              <w:marTop w:val="0"/>
                                              <w:marBottom w:val="0"/>
                                              <w:divBdr>
                                                <w:top w:val="none" w:sz="0" w:space="0" w:color="auto"/>
                                                <w:left w:val="none" w:sz="0" w:space="0" w:color="auto"/>
                                                <w:bottom w:val="none" w:sz="0" w:space="0" w:color="auto"/>
                                                <w:right w:val="none" w:sz="0" w:space="0" w:color="auto"/>
                                              </w:divBdr>
                                              <w:divsChild>
                                                <w:div w:id="1691448191">
                                                  <w:marLeft w:val="0"/>
                                                  <w:marRight w:val="0"/>
                                                  <w:marTop w:val="0"/>
                                                  <w:marBottom w:val="0"/>
                                                  <w:divBdr>
                                                    <w:top w:val="none" w:sz="0" w:space="0" w:color="auto"/>
                                                    <w:left w:val="none" w:sz="0" w:space="0" w:color="auto"/>
                                                    <w:bottom w:val="none" w:sz="0" w:space="0" w:color="auto"/>
                                                    <w:right w:val="none" w:sz="0" w:space="0" w:color="auto"/>
                                                  </w:divBdr>
                                                  <w:divsChild>
                                                    <w:div w:id="415173141">
                                                      <w:marLeft w:val="0"/>
                                                      <w:marRight w:val="0"/>
                                                      <w:marTop w:val="0"/>
                                                      <w:marBottom w:val="0"/>
                                                      <w:divBdr>
                                                        <w:top w:val="none" w:sz="0" w:space="0" w:color="auto"/>
                                                        <w:left w:val="none" w:sz="0" w:space="0" w:color="auto"/>
                                                        <w:bottom w:val="none" w:sz="0" w:space="0" w:color="auto"/>
                                                        <w:right w:val="none" w:sz="0" w:space="0" w:color="auto"/>
                                                      </w:divBdr>
                                                      <w:divsChild>
                                                        <w:div w:id="1076826878">
                                                          <w:marLeft w:val="0"/>
                                                          <w:marRight w:val="0"/>
                                                          <w:marTop w:val="0"/>
                                                          <w:marBottom w:val="0"/>
                                                          <w:divBdr>
                                                            <w:top w:val="none" w:sz="0" w:space="0" w:color="auto"/>
                                                            <w:left w:val="none" w:sz="0" w:space="0" w:color="auto"/>
                                                            <w:bottom w:val="none" w:sz="0" w:space="0" w:color="auto"/>
                                                            <w:right w:val="none" w:sz="0" w:space="0" w:color="auto"/>
                                                          </w:divBdr>
                                                          <w:divsChild>
                                                            <w:div w:id="1208178589">
                                                              <w:marLeft w:val="0"/>
                                                              <w:marRight w:val="0"/>
                                                              <w:marTop w:val="0"/>
                                                              <w:marBottom w:val="0"/>
                                                              <w:divBdr>
                                                                <w:top w:val="none" w:sz="0" w:space="0" w:color="auto"/>
                                                                <w:left w:val="none" w:sz="0" w:space="0" w:color="auto"/>
                                                                <w:bottom w:val="none" w:sz="0" w:space="0" w:color="auto"/>
                                                                <w:right w:val="none" w:sz="0" w:space="0" w:color="auto"/>
                                                              </w:divBdr>
                                                              <w:divsChild>
                                                                <w:div w:id="2429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7046637">
      <w:bodyDiv w:val="1"/>
      <w:marLeft w:val="0"/>
      <w:marRight w:val="0"/>
      <w:marTop w:val="0"/>
      <w:marBottom w:val="0"/>
      <w:divBdr>
        <w:top w:val="none" w:sz="0" w:space="0" w:color="auto"/>
        <w:left w:val="none" w:sz="0" w:space="0" w:color="auto"/>
        <w:bottom w:val="none" w:sz="0" w:space="0" w:color="auto"/>
        <w:right w:val="none" w:sz="0" w:space="0" w:color="auto"/>
      </w:divBdr>
      <w:divsChild>
        <w:div w:id="2110350740">
          <w:marLeft w:val="0"/>
          <w:marRight w:val="0"/>
          <w:marTop w:val="0"/>
          <w:marBottom w:val="0"/>
          <w:divBdr>
            <w:top w:val="none" w:sz="0" w:space="0" w:color="auto"/>
            <w:left w:val="none" w:sz="0" w:space="0" w:color="auto"/>
            <w:bottom w:val="none" w:sz="0" w:space="0" w:color="auto"/>
            <w:right w:val="none" w:sz="0" w:space="0" w:color="auto"/>
          </w:divBdr>
          <w:divsChild>
            <w:div w:id="985596067">
              <w:marLeft w:val="0"/>
              <w:marRight w:val="0"/>
              <w:marTop w:val="0"/>
              <w:marBottom w:val="0"/>
              <w:divBdr>
                <w:top w:val="none" w:sz="0" w:space="0" w:color="auto"/>
                <w:left w:val="none" w:sz="0" w:space="0" w:color="auto"/>
                <w:bottom w:val="none" w:sz="0" w:space="0" w:color="auto"/>
                <w:right w:val="none" w:sz="0" w:space="0" w:color="auto"/>
              </w:divBdr>
              <w:divsChild>
                <w:div w:id="1809856587">
                  <w:marLeft w:val="0"/>
                  <w:marRight w:val="0"/>
                  <w:marTop w:val="0"/>
                  <w:marBottom w:val="0"/>
                  <w:divBdr>
                    <w:top w:val="none" w:sz="0" w:space="0" w:color="auto"/>
                    <w:left w:val="none" w:sz="0" w:space="0" w:color="auto"/>
                    <w:bottom w:val="none" w:sz="0" w:space="0" w:color="auto"/>
                    <w:right w:val="none" w:sz="0" w:space="0" w:color="auto"/>
                  </w:divBdr>
                  <w:divsChild>
                    <w:div w:id="1114204797">
                      <w:marLeft w:val="0"/>
                      <w:marRight w:val="0"/>
                      <w:marTop w:val="0"/>
                      <w:marBottom w:val="0"/>
                      <w:divBdr>
                        <w:top w:val="none" w:sz="0" w:space="0" w:color="auto"/>
                        <w:left w:val="none" w:sz="0" w:space="0" w:color="auto"/>
                        <w:bottom w:val="none" w:sz="0" w:space="0" w:color="auto"/>
                        <w:right w:val="none" w:sz="0" w:space="0" w:color="auto"/>
                      </w:divBdr>
                      <w:divsChild>
                        <w:div w:id="349795411">
                          <w:marLeft w:val="0"/>
                          <w:marRight w:val="0"/>
                          <w:marTop w:val="270"/>
                          <w:marBottom w:val="0"/>
                          <w:divBdr>
                            <w:top w:val="none" w:sz="0" w:space="0" w:color="auto"/>
                            <w:left w:val="none" w:sz="0" w:space="0" w:color="auto"/>
                            <w:bottom w:val="none" w:sz="0" w:space="0" w:color="auto"/>
                            <w:right w:val="none" w:sz="0" w:space="0" w:color="auto"/>
                          </w:divBdr>
                          <w:divsChild>
                            <w:div w:id="245114349">
                              <w:marLeft w:val="0"/>
                              <w:marRight w:val="0"/>
                              <w:marTop w:val="0"/>
                              <w:marBottom w:val="0"/>
                              <w:divBdr>
                                <w:top w:val="none" w:sz="0" w:space="0" w:color="auto"/>
                                <w:left w:val="none" w:sz="0" w:space="0" w:color="auto"/>
                                <w:bottom w:val="none" w:sz="0" w:space="0" w:color="auto"/>
                                <w:right w:val="none" w:sz="0" w:space="0" w:color="auto"/>
                              </w:divBdr>
                              <w:divsChild>
                                <w:div w:id="804473501">
                                  <w:marLeft w:val="0"/>
                                  <w:marRight w:val="0"/>
                                  <w:marTop w:val="0"/>
                                  <w:marBottom w:val="0"/>
                                  <w:divBdr>
                                    <w:top w:val="none" w:sz="0" w:space="0" w:color="auto"/>
                                    <w:left w:val="none" w:sz="0" w:space="0" w:color="auto"/>
                                    <w:bottom w:val="none" w:sz="0" w:space="0" w:color="E4E4E4"/>
                                    <w:right w:val="none" w:sz="0" w:space="0" w:color="auto"/>
                                  </w:divBdr>
                                  <w:divsChild>
                                    <w:div w:id="1663122354">
                                      <w:marLeft w:val="0"/>
                                      <w:marRight w:val="0"/>
                                      <w:marTop w:val="0"/>
                                      <w:marBottom w:val="0"/>
                                      <w:divBdr>
                                        <w:top w:val="none" w:sz="0" w:space="0" w:color="auto"/>
                                        <w:left w:val="none" w:sz="0" w:space="0" w:color="auto"/>
                                        <w:bottom w:val="none" w:sz="0" w:space="0" w:color="auto"/>
                                        <w:right w:val="none" w:sz="0" w:space="0" w:color="auto"/>
                                      </w:divBdr>
                                      <w:divsChild>
                                        <w:div w:id="852837243">
                                          <w:marLeft w:val="0"/>
                                          <w:marRight w:val="0"/>
                                          <w:marTop w:val="0"/>
                                          <w:marBottom w:val="0"/>
                                          <w:divBdr>
                                            <w:top w:val="none" w:sz="0" w:space="0" w:color="auto"/>
                                            <w:left w:val="none" w:sz="0" w:space="0" w:color="auto"/>
                                            <w:bottom w:val="none" w:sz="0" w:space="0" w:color="auto"/>
                                            <w:right w:val="none" w:sz="0" w:space="0" w:color="auto"/>
                                          </w:divBdr>
                                          <w:divsChild>
                                            <w:div w:id="1860964401">
                                              <w:marLeft w:val="0"/>
                                              <w:marRight w:val="0"/>
                                              <w:marTop w:val="0"/>
                                              <w:marBottom w:val="0"/>
                                              <w:divBdr>
                                                <w:top w:val="none" w:sz="0" w:space="0" w:color="auto"/>
                                                <w:left w:val="none" w:sz="0" w:space="0" w:color="auto"/>
                                                <w:bottom w:val="none" w:sz="0" w:space="0" w:color="auto"/>
                                                <w:right w:val="none" w:sz="0" w:space="0" w:color="auto"/>
                                              </w:divBdr>
                                              <w:divsChild>
                                                <w:div w:id="1919554988">
                                                  <w:marLeft w:val="0"/>
                                                  <w:marRight w:val="0"/>
                                                  <w:marTop w:val="0"/>
                                                  <w:marBottom w:val="0"/>
                                                  <w:divBdr>
                                                    <w:top w:val="none" w:sz="0" w:space="0" w:color="auto"/>
                                                    <w:left w:val="none" w:sz="0" w:space="0" w:color="auto"/>
                                                    <w:bottom w:val="none" w:sz="0" w:space="0" w:color="auto"/>
                                                    <w:right w:val="none" w:sz="0" w:space="0" w:color="auto"/>
                                                  </w:divBdr>
                                                  <w:divsChild>
                                                    <w:div w:id="1275407953">
                                                      <w:marLeft w:val="0"/>
                                                      <w:marRight w:val="0"/>
                                                      <w:marTop w:val="0"/>
                                                      <w:marBottom w:val="0"/>
                                                      <w:divBdr>
                                                        <w:top w:val="none" w:sz="0" w:space="0" w:color="auto"/>
                                                        <w:left w:val="none" w:sz="0" w:space="0" w:color="auto"/>
                                                        <w:bottom w:val="none" w:sz="0" w:space="0" w:color="auto"/>
                                                        <w:right w:val="none" w:sz="0" w:space="0" w:color="auto"/>
                                                      </w:divBdr>
                                                      <w:divsChild>
                                                        <w:div w:id="2000648539">
                                                          <w:marLeft w:val="0"/>
                                                          <w:marRight w:val="0"/>
                                                          <w:marTop w:val="0"/>
                                                          <w:marBottom w:val="0"/>
                                                          <w:divBdr>
                                                            <w:top w:val="none" w:sz="0" w:space="0" w:color="auto"/>
                                                            <w:left w:val="none" w:sz="0" w:space="0" w:color="auto"/>
                                                            <w:bottom w:val="none" w:sz="0" w:space="0" w:color="auto"/>
                                                            <w:right w:val="none" w:sz="0" w:space="0" w:color="auto"/>
                                                          </w:divBdr>
                                                          <w:divsChild>
                                                            <w:div w:id="2063093482">
                                                              <w:marLeft w:val="0"/>
                                                              <w:marRight w:val="0"/>
                                                              <w:marTop w:val="0"/>
                                                              <w:marBottom w:val="0"/>
                                                              <w:divBdr>
                                                                <w:top w:val="none" w:sz="0" w:space="0" w:color="auto"/>
                                                                <w:left w:val="none" w:sz="0" w:space="0" w:color="auto"/>
                                                                <w:bottom w:val="none" w:sz="0" w:space="0" w:color="auto"/>
                                                                <w:right w:val="none" w:sz="0" w:space="0" w:color="auto"/>
                                                              </w:divBdr>
                                                              <w:divsChild>
                                                                <w:div w:id="9698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8942353">
      <w:bodyDiv w:val="1"/>
      <w:marLeft w:val="0"/>
      <w:marRight w:val="0"/>
      <w:marTop w:val="0"/>
      <w:marBottom w:val="0"/>
      <w:divBdr>
        <w:top w:val="none" w:sz="0" w:space="0" w:color="auto"/>
        <w:left w:val="none" w:sz="0" w:space="0" w:color="auto"/>
        <w:bottom w:val="none" w:sz="0" w:space="0" w:color="auto"/>
        <w:right w:val="none" w:sz="0" w:space="0" w:color="auto"/>
      </w:divBdr>
      <w:divsChild>
        <w:div w:id="1750615069">
          <w:marLeft w:val="0"/>
          <w:marRight w:val="0"/>
          <w:marTop w:val="0"/>
          <w:marBottom w:val="0"/>
          <w:divBdr>
            <w:top w:val="none" w:sz="0" w:space="0" w:color="auto"/>
            <w:left w:val="none" w:sz="0" w:space="0" w:color="auto"/>
            <w:bottom w:val="none" w:sz="0" w:space="0" w:color="auto"/>
            <w:right w:val="none" w:sz="0" w:space="0" w:color="auto"/>
          </w:divBdr>
          <w:divsChild>
            <w:div w:id="1348214702">
              <w:marLeft w:val="0"/>
              <w:marRight w:val="0"/>
              <w:marTop w:val="0"/>
              <w:marBottom w:val="0"/>
              <w:divBdr>
                <w:top w:val="none" w:sz="0" w:space="0" w:color="auto"/>
                <w:left w:val="none" w:sz="0" w:space="0" w:color="auto"/>
                <w:bottom w:val="none" w:sz="0" w:space="0" w:color="auto"/>
                <w:right w:val="none" w:sz="0" w:space="0" w:color="auto"/>
              </w:divBdr>
              <w:divsChild>
                <w:div w:id="574127685">
                  <w:marLeft w:val="0"/>
                  <w:marRight w:val="0"/>
                  <w:marTop w:val="0"/>
                  <w:marBottom w:val="0"/>
                  <w:divBdr>
                    <w:top w:val="none" w:sz="0" w:space="0" w:color="auto"/>
                    <w:left w:val="none" w:sz="0" w:space="0" w:color="auto"/>
                    <w:bottom w:val="none" w:sz="0" w:space="0" w:color="auto"/>
                    <w:right w:val="none" w:sz="0" w:space="0" w:color="auto"/>
                  </w:divBdr>
                  <w:divsChild>
                    <w:div w:id="492796210">
                      <w:marLeft w:val="0"/>
                      <w:marRight w:val="0"/>
                      <w:marTop w:val="0"/>
                      <w:marBottom w:val="0"/>
                      <w:divBdr>
                        <w:top w:val="none" w:sz="0" w:space="0" w:color="auto"/>
                        <w:left w:val="none" w:sz="0" w:space="0" w:color="auto"/>
                        <w:bottom w:val="none" w:sz="0" w:space="0" w:color="auto"/>
                        <w:right w:val="none" w:sz="0" w:space="0" w:color="auto"/>
                      </w:divBdr>
                      <w:divsChild>
                        <w:div w:id="336202413">
                          <w:marLeft w:val="0"/>
                          <w:marRight w:val="0"/>
                          <w:marTop w:val="270"/>
                          <w:marBottom w:val="0"/>
                          <w:divBdr>
                            <w:top w:val="none" w:sz="0" w:space="0" w:color="auto"/>
                            <w:left w:val="none" w:sz="0" w:space="0" w:color="auto"/>
                            <w:bottom w:val="none" w:sz="0" w:space="0" w:color="auto"/>
                            <w:right w:val="none" w:sz="0" w:space="0" w:color="auto"/>
                          </w:divBdr>
                          <w:divsChild>
                            <w:div w:id="1399936583">
                              <w:marLeft w:val="0"/>
                              <w:marRight w:val="0"/>
                              <w:marTop w:val="0"/>
                              <w:marBottom w:val="0"/>
                              <w:divBdr>
                                <w:top w:val="none" w:sz="0" w:space="0" w:color="auto"/>
                                <w:left w:val="none" w:sz="0" w:space="0" w:color="auto"/>
                                <w:bottom w:val="none" w:sz="0" w:space="0" w:color="auto"/>
                                <w:right w:val="none" w:sz="0" w:space="0" w:color="auto"/>
                              </w:divBdr>
                              <w:divsChild>
                                <w:div w:id="1519924590">
                                  <w:marLeft w:val="0"/>
                                  <w:marRight w:val="0"/>
                                  <w:marTop w:val="0"/>
                                  <w:marBottom w:val="0"/>
                                  <w:divBdr>
                                    <w:top w:val="none" w:sz="0" w:space="0" w:color="auto"/>
                                    <w:left w:val="none" w:sz="0" w:space="0" w:color="auto"/>
                                    <w:bottom w:val="none" w:sz="0" w:space="0" w:color="E4E4E4"/>
                                    <w:right w:val="none" w:sz="0" w:space="0" w:color="auto"/>
                                  </w:divBdr>
                                  <w:divsChild>
                                    <w:div w:id="1849708051">
                                      <w:marLeft w:val="0"/>
                                      <w:marRight w:val="0"/>
                                      <w:marTop w:val="0"/>
                                      <w:marBottom w:val="0"/>
                                      <w:divBdr>
                                        <w:top w:val="none" w:sz="0" w:space="0" w:color="auto"/>
                                        <w:left w:val="none" w:sz="0" w:space="0" w:color="auto"/>
                                        <w:bottom w:val="none" w:sz="0" w:space="0" w:color="auto"/>
                                        <w:right w:val="none" w:sz="0" w:space="0" w:color="auto"/>
                                      </w:divBdr>
                                      <w:divsChild>
                                        <w:div w:id="688602806">
                                          <w:marLeft w:val="0"/>
                                          <w:marRight w:val="0"/>
                                          <w:marTop w:val="0"/>
                                          <w:marBottom w:val="0"/>
                                          <w:divBdr>
                                            <w:top w:val="none" w:sz="0" w:space="0" w:color="auto"/>
                                            <w:left w:val="none" w:sz="0" w:space="0" w:color="auto"/>
                                            <w:bottom w:val="none" w:sz="0" w:space="0" w:color="auto"/>
                                            <w:right w:val="none" w:sz="0" w:space="0" w:color="auto"/>
                                          </w:divBdr>
                                          <w:divsChild>
                                            <w:div w:id="2112554432">
                                              <w:marLeft w:val="0"/>
                                              <w:marRight w:val="0"/>
                                              <w:marTop w:val="0"/>
                                              <w:marBottom w:val="0"/>
                                              <w:divBdr>
                                                <w:top w:val="none" w:sz="0" w:space="0" w:color="auto"/>
                                                <w:left w:val="none" w:sz="0" w:space="0" w:color="auto"/>
                                                <w:bottom w:val="none" w:sz="0" w:space="0" w:color="auto"/>
                                                <w:right w:val="none" w:sz="0" w:space="0" w:color="auto"/>
                                              </w:divBdr>
                                              <w:divsChild>
                                                <w:div w:id="1512648507">
                                                  <w:marLeft w:val="0"/>
                                                  <w:marRight w:val="0"/>
                                                  <w:marTop w:val="0"/>
                                                  <w:marBottom w:val="0"/>
                                                  <w:divBdr>
                                                    <w:top w:val="none" w:sz="0" w:space="0" w:color="auto"/>
                                                    <w:left w:val="none" w:sz="0" w:space="0" w:color="auto"/>
                                                    <w:bottom w:val="none" w:sz="0" w:space="0" w:color="auto"/>
                                                    <w:right w:val="none" w:sz="0" w:space="0" w:color="auto"/>
                                                  </w:divBdr>
                                                  <w:divsChild>
                                                    <w:div w:id="1801611520">
                                                      <w:marLeft w:val="0"/>
                                                      <w:marRight w:val="0"/>
                                                      <w:marTop w:val="0"/>
                                                      <w:marBottom w:val="0"/>
                                                      <w:divBdr>
                                                        <w:top w:val="none" w:sz="0" w:space="0" w:color="auto"/>
                                                        <w:left w:val="none" w:sz="0" w:space="0" w:color="auto"/>
                                                        <w:bottom w:val="none" w:sz="0" w:space="0" w:color="auto"/>
                                                        <w:right w:val="none" w:sz="0" w:space="0" w:color="auto"/>
                                                      </w:divBdr>
                                                      <w:divsChild>
                                                        <w:div w:id="2109693227">
                                                          <w:marLeft w:val="0"/>
                                                          <w:marRight w:val="0"/>
                                                          <w:marTop w:val="0"/>
                                                          <w:marBottom w:val="0"/>
                                                          <w:divBdr>
                                                            <w:top w:val="none" w:sz="0" w:space="0" w:color="auto"/>
                                                            <w:left w:val="none" w:sz="0" w:space="0" w:color="auto"/>
                                                            <w:bottom w:val="none" w:sz="0" w:space="0" w:color="auto"/>
                                                            <w:right w:val="none" w:sz="0" w:space="0" w:color="auto"/>
                                                          </w:divBdr>
                                                          <w:divsChild>
                                                            <w:div w:id="347486909">
                                                              <w:marLeft w:val="0"/>
                                                              <w:marRight w:val="0"/>
                                                              <w:marTop w:val="0"/>
                                                              <w:marBottom w:val="0"/>
                                                              <w:divBdr>
                                                                <w:top w:val="none" w:sz="0" w:space="0" w:color="auto"/>
                                                                <w:left w:val="none" w:sz="0" w:space="0" w:color="auto"/>
                                                                <w:bottom w:val="none" w:sz="0" w:space="0" w:color="auto"/>
                                                                <w:right w:val="none" w:sz="0" w:space="0" w:color="auto"/>
                                                              </w:divBdr>
                                                              <w:divsChild>
                                                                <w:div w:id="21379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8001235">
      <w:bodyDiv w:val="1"/>
      <w:marLeft w:val="0"/>
      <w:marRight w:val="0"/>
      <w:marTop w:val="0"/>
      <w:marBottom w:val="0"/>
      <w:divBdr>
        <w:top w:val="none" w:sz="0" w:space="0" w:color="auto"/>
        <w:left w:val="none" w:sz="0" w:space="0" w:color="auto"/>
        <w:bottom w:val="none" w:sz="0" w:space="0" w:color="auto"/>
        <w:right w:val="none" w:sz="0" w:space="0" w:color="auto"/>
      </w:divBdr>
    </w:div>
    <w:div w:id="1104881512">
      <w:bodyDiv w:val="1"/>
      <w:marLeft w:val="0"/>
      <w:marRight w:val="0"/>
      <w:marTop w:val="0"/>
      <w:marBottom w:val="0"/>
      <w:divBdr>
        <w:top w:val="none" w:sz="0" w:space="0" w:color="auto"/>
        <w:left w:val="none" w:sz="0" w:space="0" w:color="auto"/>
        <w:bottom w:val="none" w:sz="0" w:space="0" w:color="auto"/>
        <w:right w:val="none" w:sz="0" w:space="0" w:color="auto"/>
      </w:divBdr>
      <w:divsChild>
        <w:div w:id="1824734517">
          <w:marLeft w:val="0"/>
          <w:marRight w:val="0"/>
          <w:marTop w:val="0"/>
          <w:marBottom w:val="0"/>
          <w:divBdr>
            <w:top w:val="none" w:sz="0" w:space="0" w:color="auto"/>
            <w:left w:val="none" w:sz="0" w:space="0" w:color="auto"/>
            <w:bottom w:val="none" w:sz="0" w:space="0" w:color="auto"/>
            <w:right w:val="none" w:sz="0" w:space="0" w:color="auto"/>
          </w:divBdr>
          <w:divsChild>
            <w:div w:id="1406100653">
              <w:marLeft w:val="0"/>
              <w:marRight w:val="0"/>
              <w:marTop w:val="0"/>
              <w:marBottom w:val="0"/>
              <w:divBdr>
                <w:top w:val="none" w:sz="0" w:space="0" w:color="auto"/>
                <w:left w:val="none" w:sz="0" w:space="0" w:color="auto"/>
                <w:bottom w:val="none" w:sz="0" w:space="0" w:color="auto"/>
                <w:right w:val="none" w:sz="0" w:space="0" w:color="auto"/>
              </w:divBdr>
              <w:divsChild>
                <w:div w:id="1499879155">
                  <w:marLeft w:val="0"/>
                  <w:marRight w:val="0"/>
                  <w:marTop w:val="0"/>
                  <w:marBottom w:val="0"/>
                  <w:divBdr>
                    <w:top w:val="none" w:sz="0" w:space="0" w:color="auto"/>
                    <w:left w:val="none" w:sz="0" w:space="0" w:color="auto"/>
                    <w:bottom w:val="none" w:sz="0" w:space="0" w:color="auto"/>
                    <w:right w:val="none" w:sz="0" w:space="0" w:color="auto"/>
                  </w:divBdr>
                  <w:divsChild>
                    <w:div w:id="146828585">
                      <w:marLeft w:val="0"/>
                      <w:marRight w:val="0"/>
                      <w:marTop w:val="0"/>
                      <w:marBottom w:val="0"/>
                      <w:divBdr>
                        <w:top w:val="none" w:sz="0" w:space="0" w:color="auto"/>
                        <w:left w:val="none" w:sz="0" w:space="0" w:color="auto"/>
                        <w:bottom w:val="none" w:sz="0" w:space="0" w:color="auto"/>
                        <w:right w:val="none" w:sz="0" w:space="0" w:color="auto"/>
                      </w:divBdr>
                      <w:divsChild>
                        <w:div w:id="802818132">
                          <w:marLeft w:val="0"/>
                          <w:marRight w:val="0"/>
                          <w:marTop w:val="270"/>
                          <w:marBottom w:val="0"/>
                          <w:divBdr>
                            <w:top w:val="none" w:sz="0" w:space="0" w:color="auto"/>
                            <w:left w:val="none" w:sz="0" w:space="0" w:color="auto"/>
                            <w:bottom w:val="none" w:sz="0" w:space="0" w:color="auto"/>
                            <w:right w:val="none" w:sz="0" w:space="0" w:color="auto"/>
                          </w:divBdr>
                          <w:divsChild>
                            <w:div w:id="878278942">
                              <w:marLeft w:val="0"/>
                              <w:marRight w:val="0"/>
                              <w:marTop w:val="0"/>
                              <w:marBottom w:val="0"/>
                              <w:divBdr>
                                <w:top w:val="none" w:sz="0" w:space="0" w:color="auto"/>
                                <w:left w:val="none" w:sz="0" w:space="0" w:color="auto"/>
                                <w:bottom w:val="none" w:sz="0" w:space="0" w:color="auto"/>
                                <w:right w:val="none" w:sz="0" w:space="0" w:color="auto"/>
                              </w:divBdr>
                              <w:divsChild>
                                <w:div w:id="429938215">
                                  <w:marLeft w:val="0"/>
                                  <w:marRight w:val="0"/>
                                  <w:marTop w:val="0"/>
                                  <w:marBottom w:val="0"/>
                                  <w:divBdr>
                                    <w:top w:val="none" w:sz="0" w:space="0" w:color="auto"/>
                                    <w:left w:val="none" w:sz="0" w:space="0" w:color="auto"/>
                                    <w:bottom w:val="none" w:sz="0" w:space="0" w:color="E4E4E4"/>
                                    <w:right w:val="none" w:sz="0" w:space="0" w:color="auto"/>
                                  </w:divBdr>
                                  <w:divsChild>
                                    <w:div w:id="453640776">
                                      <w:marLeft w:val="0"/>
                                      <w:marRight w:val="0"/>
                                      <w:marTop w:val="0"/>
                                      <w:marBottom w:val="0"/>
                                      <w:divBdr>
                                        <w:top w:val="none" w:sz="0" w:space="0" w:color="auto"/>
                                        <w:left w:val="none" w:sz="0" w:space="0" w:color="auto"/>
                                        <w:bottom w:val="none" w:sz="0" w:space="0" w:color="auto"/>
                                        <w:right w:val="none" w:sz="0" w:space="0" w:color="auto"/>
                                      </w:divBdr>
                                      <w:divsChild>
                                        <w:div w:id="1859927875">
                                          <w:marLeft w:val="0"/>
                                          <w:marRight w:val="0"/>
                                          <w:marTop w:val="0"/>
                                          <w:marBottom w:val="0"/>
                                          <w:divBdr>
                                            <w:top w:val="none" w:sz="0" w:space="0" w:color="auto"/>
                                            <w:left w:val="none" w:sz="0" w:space="0" w:color="auto"/>
                                            <w:bottom w:val="none" w:sz="0" w:space="0" w:color="auto"/>
                                            <w:right w:val="none" w:sz="0" w:space="0" w:color="auto"/>
                                          </w:divBdr>
                                          <w:divsChild>
                                            <w:div w:id="182867336">
                                              <w:marLeft w:val="0"/>
                                              <w:marRight w:val="0"/>
                                              <w:marTop w:val="0"/>
                                              <w:marBottom w:val="0"/>
                                              <w:divBdr>
                                                <w:top w:val="none" w:sz="0" w:space="0" w:color="auto"/>
                                                <w:left w:val="none" w:sz="0" w:space="0" w:color="auto"/>
                                                <w:bottom w:val="none" w:sz="0" w:space="0" w:color="auto"/>
                                                <w:right w:val="none" w:sz="0" w:space="0" w:color="auto"/>
                                              </w:divBdr>
                                              <w:divsChild>
                                                <w:div w:id="1440493905">
                                                  <w:marLeft w:val="0"/>
                                                  <w:marRight w:val="0"/>
                                                  <w:marTop w:val="0"/>
                                                  <w:marBottom w:val="0"/>
                                                  <w:divBdr>
                                                    <w:top w:val="none" w:sz="0" w:space="0" w:color="auto"/>
                                                    <w:left w:val="none" w:sz="0" w:space="0" w:color="auto"/>
                                                    <w:bottom w:val="none" w:sz="0" w:space="0" w:color="auto"/>
                                                    <w:right w:val="none" w:sz="0" w:space="0" w:color="auto"/>
                                                  </w:divBdr>
                                                  <w:divsChild>
                                                    <w:div w:id="1623540089">
                                                      <w:marLeft w:val="0"/>
                                                      <w:marRight w:val="0"/>
                                                      <w:marTop w:val="0"/>
                                                      <w:marBottom w:val="0"/>
                                                      <w:divBdr>
                                                        <w:top w:val="none" w:sz="0" w:space="0" w:color="auto"/>
                                                        <w:left w:val="none" w:sz="0" w:space="0" w:color="auto"/>
                                                        <w:bottom w:val="none" w:sz="0" w:space="0" w:color="auto"/>
                                                        <w:right w:val="none" w:sz="0" w:space="0" w:color="auto"/>
                                                      </w:divBdr>
                                                      <w:divsChild>
                                                        <w:div w:id="925386019">
                                                          <w:marLeft w:val="0"/>
                                                          <w:marRight w:val="0"/>
                                                          <w:marTop w:val="0"/>
                                                          <w:marBottom w:val="0"/>
                                                          <w:divBdr>
                                                            <w:top w:val="none" w:sz="0" w:space="0" w:color="auto"/>
                                                            <w:left w:val="none" w:sz="0" w:space="0" w:color="auto"/>
                                                            <w:bottom w:val="none" w:sz="0" w:space="0" w:color="auto"/>
                                                            <w:right w:val="none" w:sz="0" w:space="0" w:color="auto"/>
                                                          </w:divBdr>
                                                          <w:divsChild>
                                                            <w:div w:id="1039013531">
                                                              <w:marLeft w:val="0"/>
                                                              <w:marRight w:val="0"/>
                                                              <w:marTop w:val="0"/>
                                                              <w:marBottom w:val="0"/>
                                                              <w:divBdr>
                                                                <w:top w:val="none" w:sz="0" w:space="0" w:color="auto"/>
                                                                <w:left w:val="none" w:sz="0" w:space="0" w:color="auto"/>
                                                                <w:bottom w:val="none" w:sz="0" w:space="0" w:color="auto"/>
                                                                <w:right w:val="none" w:sz="0" w:space="0" w:color="auto"/>
                                                              </w:divBdr>
                                                              <w:divsChild>
                                                                <w:div w:id="15371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9426015">
      <w:bodyDiv w:val="1"/>
      <w:marLeft w:val="0"/>
      <w:marRight w:val="0"/>
      <w:marTop w:val="0"/>
      <w:marBottom w:val="0"/>
      <w:divBdr>
        <w:top w:val="none" w:sz="0" w:space="0" w:color="auto"/>
        <w:left w:val="none" w:sz="0" w:space="0" w:color="auto"/>
        <w:bottom w:val="none" w:sz="0" w:space="0" w:color="auto"/>
        <w:right w:val="none" w:sz="0" w:space="0" w:color="auto"/>
      </w:divBdr>
      <w:divsChild>
        <w:div w:id="2119911634">
          <w:marLeft w:val="0"/>
          <w:marRight w:val="0"/>
          <w:marTop w:val="0"/>
          <w:marBottom w:val="0"/>
          <w:divBdr>
            <w:top w:val="none" w:sz="0" w:space="0" w:color="auto"/>
            <w:left w:val="none" w:sz="0" w:space="0" w:color="auto"/>
            <w:bottom w:val="none" w:sz="0" w:space="0" w:color="auto"/>
            <w:right w:val="none" w:sz="0" w:space="0" w:color="auto"/>
          </w:divBdr>
          <w:divsChild>
            <w:div w:id="194461427">
              <w:marLeft w:val="0"/>
              <w:marRight w:val="0"/>
              <w:marTop w:val="0"/>
              <w:marBottom w:val="0"/>
              <w:divBdr>
                <w:top w:val="none" w:sz="0" w:space="0" w:color="auto"/>
                <w:left w:val="none" w:sz="0" w:space="0" w:color="auto"/>
                <w:bottom w:val="none" w:sz="0" w:space="0" w:color="auto"/>
                <w:right w:val="none" w:sz="0" w:space="0" w:color="auto"/>
              </w:divBdr>
              <w:divsChild>
                <w:div w:id="708147485">
                  <w:marLeft w:val="0"/>
                  <w:marRight w:val="0"/>
                  <w:marTop w:val="0"/>
                  <w:marBottom w:val="0"/>
                  <w:divBdr>
                    <w:top w:val="none" w:sz="0" w:space="0" w:color="auto"/>
                    <w:left w:val="none" w:sz="0" w:space="0" w:color="auto"/>
                    <w:bottom w:val="none" w:sz="0" w:space="0" w:color="auto"/>
                    <w:right w:val="none" w:sz="0" w:space="0" w:color="auto"/>
                  </w:divBdr>
                  <w:divsChild>
                    <w:div w:id="14503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619967">
      <w:bodyDiv w:val="1"/>
      <w:marLeft w:val="0"/>
      <w:marRight w:val="0"/>
      <w:marTop w:val="0"/>
      <w:marBottom w:val="0"/>
      <w:divBdr>
        <w:top w:val="none" w:sz="0" w:space="0" w:color="auto"/>
        <w:left w:val="none" w:sz="0" w:space="0" w:color="auto"/>
        <w:bottom w:val="none" w:sz="0" w:space="0" w:color="auto"/>
        <w:right w:val="none" w:sz="0" w:space="0" w:color="auto"/>
      </w:divBdr>
      <w:divsChild>
        <w:div w:id="2045641570">
          <w:marLeft w:val="0"/>
          <w:marRight w:val="0"/>
          <w:marTop w:val="0"/>
          <w:marBottom w:val="0"/>
          <w:divBdr>
            <w:top w:val="none" w:sz="0" w:space="0" w:color="auto"/>
            <w:left w:val="none" w:sz="0" w:space="0" w:color="auto"/>
            <w:bottom w:val="none" w:sz="0" w:space="0" w:color="auto"/>
            <w:right w:val="none" w:sz="0" w:space="0" w:color="auto"/>
          </w:divBdr>
          <w:divsChild>
            <w:div w:id="1490360595">
              <w:marLeft w:val="0"/>
              <w:marRight w:val="0"/>
              <w:marTop w:val="0"/>
              <w:marBottom w:val="0"/>
              <w:divBdr>
                <w:top w:val="none" w:sz="0" w:space="0" w:color="auto"/>
                <w:left w:val="none" w:sz="0" w:space="0" w:color="auto"/>
                <w:bottom w:val="none" w:sz="0" w:space="0" w:color="auto"/>
                <w:right w:val="none" w:sz="0" w:space="0" w:color="auto"/>
              </w:divBdr>
              <w:divsChild>
                <w:div w:id="1653295899">
                  <w:marLeft w:val="0"/>
                  <w:marRight w:val="0"/>
                  <w:marTop w:val="0"/>
                  <w:marBottom w:val="0"/>
                  <w:divBdr>
                    <w:top w:val="none" w:sz="0" w:space="0" w:color="auto"/>
                    <w:left w:val="none" w:sz="0" w:space="0" w:color="auto"/>
                    <w:bottom w:val="none" w:sz="0" w:space="0" w:color="auto"/>
                    <w:right w:val="none" w:sz="0" w:space="0" w:color="auto"/>
                  </w:divBdr>
                  <w:divsChild>
                    <w:div w:id="218248735">
                      <w:marLeft w:val="0"/>
                      <w:marRight w:val="0"/>
                      <w:marTop w:val="0"/>
                      <w:marBottom w:val="0"/>
                      <w:divBdr>
                        <w:top w:val="none" w:sz="0" w:space="0" w:color="auto"/>
                        <w:left w:val="none" w:sz="0" w:space="0" w:color="auto"/>
                        <w:bottom w:val="none" w:sz="0" w:space="0" w:color="auto"/>
                        <w:right w:val="none" w:sz="0" w:space="0" w:color="auto"/>
                      </w:divBdr>
                      <w:divsChild>
                        <w:div w:id="1886991007">
                          <w:marLeft w:val="0"/>
                          <w:marRight w:val="0"/>
                          <w:marTop w:val="270"/>
                          <w:marBottom w:val="0"/>
                          <w:divBdr>
                            <w:top w:val="none" w:sz="0" w:space="0" w:color="auto"/>
                            <w:left w:val="none" w:sz="0" w:space="0" w:color="auto"/>
                            <w:bottom w:val="none" w:sz="0" w:space="0" w:color="auto"/>
                            <w:right w:val="none" w:sz="0" w:space="0" w:color="auto"/>
                          </w:divBdr>
                          <w:divsChild>
                            <w:div w:id="190460871">
                              <w:marLeft w:val="0"/>
                              <w:marRight w:val="0"/>
                              <w:marTop w:val="0"/>
                              <w:marBottom w:val="0"/>
                              <w:divBdr>
                                <w:top w:val="none" w:sz="0" w:space="0" w:color="auto"/>
                                <w:left w:val="none" w:sz="0" w:space="0" w:color="auto"/>
                                <w:bottom w:val="none" w:sz="0" w:space="0" w:color="auto"/>
                                <w:right w:val="none" w:sz="0" w:space="0" w:color="auto"/>
                              </w:divBdr>
                              <w:divsChild>
                                <w:div w:id="933173166">
                                  <w:marLeft w:val="0"/>
                                  <w:marRight w:val="0"/>
                                  <w:marTop w:val="0"/>
                                  <w:marBottom w:val="0"/>
                                  <w:divBdr>
                                    <w:top w:val="none" w:sz="0" w:space="0" w:color="auto"/>
                                    <w:left w:val="none" w:sz="0" w:space="0" w:color="auto"/>
                                    <w:bottom w:val="none" w:sz="0" w:space="0" w:color="E4E4E4"/>
                                    <w:right w:val="none" w:sz="0" w:space="0" w:color="auto"/>
                                  </w:divBdr>
                                  <w:divsChild>
                                    <w:div w:id="1031685226">
                                      <w:marLeft w:val="0"/>
                                      <w:marRight w:val="0"/>
                                      <w:marTop w:val="0"/>
                                      <w:marBottom w:val="0"/>
                                      <w:divBdr>
                                        <w:top w:val="none" w:sz="0" w:space="0" w:color="auto"/>
                                        <w:left w:val="none" w:sz="0" w:space="0" w:color="auto"/>
                                        <w:bottom w:val="none" w:sz="0" w:space="0" w:color="auto"/>
                                        <w:right w:val="none" w:sz="0" w:space="0" w:color="auto"/>
                                      </w:divBdr>
                                      <w:divsChild>
                                        <w:div w:id="1631668607">
                                          <w:marLeft w:val="0"/>
                                          <w:marRight w:val="0"/>
                                          <w:marTop w:val="0"/>
                                          <w:marBottom w:val="0"/>
                                          <w:divBdr>
                                            <w:top w:val="none" w:sz="0" w:space="0" w:color="auto"/>
                                            <w:left w:val="none" w:sz="0" w:space="0" w:color="auto"/>
                                            <w:bottom w:val="none" w:sz="0" w:space="0" w:color="auto"/>
                                            <w:right w:val="none" w:sz="0" w:space="0" w:color="auto"/>
                                          </w:divBdr>
                                          <w:divsChild>
                                            <w:div w:id="456025568">
                                              <w:marLeft w:val="0"/>
                                              <w:marRight w:val="0"/>
                                              <w:marTop w:val="0"/>
                                              <w:marBottom w:val="0"/>
                                              <w:divBdr>
                                                <w:top w:val="none" w:sz="0" w:space="0" w:color="auto"/>
                                                <w:left w:val="none" w:sz="0" w:space="0" w:color="auto"/>
                                                <w:bottom w:val="none" w:sz="0" w:space="0" w:color="auto"/>
                                                <w:right w:val="none" w:sz="0" w:space="0" w:color="auto"/>
                                              </w:divBdr>
                                              <w:divsChild>
                                                <w:div w:id="1933779924">
                                                  <w:marLeft w:val="0"/>
                                                  <w:marRight w:val="0"/>
                                                  <w:marTop w:val="0"/>
                                                  <w:marBottom w:val="0"/>
                                                  <w:divBdr>
                                                    <w:top w:val="none" w:sz="0" w:space="0" w:color="auto"/>
                                                    <w:left w:val="none" w:sz="0" w:space="0" w:color="auto"/>
                                                    <w:bottom w:val="none" w:sz="0" w:space="0" w:color="auto"/>
                                                    <w:right w:val="none" w:sz="0" w:space="0" w:color="auto"/>
                                                  </w:divBdr>
                                                  <w:divsChild>
                                                    <w:div w:id="668290990">
                                                      <w:marLeft w:val="0"/>
                                                      <w:marRight w:val="0"/>
                                                      <w:marTop w:val="0"/>
                                                      <w:marBottom w:val="0"/>
                                                      <w:divBdr>
                                                        <w:top w:val="none" w:sz="0" w:space="0" w:color="auto"/>
                                                        <w:left w:val="none" w:sz="0" w:space="0" w:color="auto"/>
                                                        <w:bottom w:val="none" w:sz="0" w:space="0" w:color="auto"/>
                                                        <w:right w:val="none" w:sz="0" w:space="0" w:color="auto"/>
                                                      </w:divBdr>
                                                      <w:divsChild>
                                                        <w:div w:id="1575779197">
                                                          <w:marLeft w:val="0"/>
                                                          <w:marRight w:val="0"/>
                                                          <w:marTop w:val="0"/>
                                                          <w:marBottom w:val="0"/>
                                                          <w:divBdr>
                                                            <w:top w:val="none" w:sz="0" w:space="0" w:color="auto"/>
                                                            <w:left w:val="none" w:sz="0" w:space="0" w:color="auto"/>
                                                            <w:bottom w:val="none" w:sz="0" w:space="0" w:color="auto"/>
                                                            <w:right w:val="none" w:sz="0" w:space="0" w:color="auto"/>
                                                          </w:divBdr>
                                                          <w:divsChild>
                                                            <w:div w:id="1876580921">
                                                              <w:marLeft w:val="0"/>
                                                              <w:marRight w:val="0"/>
                                                              <w:marTop w:val="0"/>
                                                              <w:marBottom w:val="0"/>
                                                              <w:divBdr>
                                                                <w:top w:val="none" w:sz="0" w:space="0" w:color="auto"/>
                                                                <w:left w:val="none" w:sz="0" w:space="0" w:color="auto"/>
                                                                <w:bottom w:val="none" w:sz="0" w:space="0" w:color="auto"/>
                                                                <w:right w:val="none" w:sz="0" w:space="0" w:color="auto"/>
                                                              </w:divBdr>
                                                              <w:divsChild>
                                                                <w:div w:id="254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8334384">
      <w:bodyDiv w:val="1"/>
      <w:marLeft w:val="0"/>
      <w:marRight w:val="0"/>
      <w:marTop w:val="0"/>
      <w:marBottom w:val="0"/>
      <w:divBdr>
        <w:top w:val="none" w:sz="0" w:space="0" w:color="auto"/>
        <w:left w:val="none" w:sz="0" w:space="0" w:color="auto"/>
        <w:bottom w:val="none" w:sz="0" w:space="0" w:color="auto"/>
        <w:right w:val="none" w:sz="0" w:space="0" w:color="auto"/>
      </w:divBdr>
    </w:div>
    <w:div w:id="2022849182">
      <w:bodyDiv w:val="1"/>
      <w:marLeft w:val="0"/>
      <w:marRight w:val="0"/>
      <w:marTop w:val="0"/>
      <w:marBottom w:val="0"/>
      <w:divBdr>
        <w:top w:val="none" w:sz="0" w:space="0" w:color="auto"/>
        <w:left w:val="none" w:sz="0" w:space="0" w:color="auto"/>
        <w:bottom w:val="none" w:sz="0" w:space="0" w:color="auto"/>
        <w:right w:val="none" w:sz="0" w:space="0" w:color="auto"/>
      </w:divBdr>
      <w:divsChild>
        <w:div w:id="151257685">
          <w:marLeft w:val="0"/>
          <w:marRight w:val="0"/>
          <w:marTop w:val="0"/>
          <w:marBottom w:val="0"/>
          <w:divBdr>
            <w:top w:val="none" w:sz="0" w:space="0" w:color="auto"/>
            <w:left w:val="none" w:sz="0" w:space="0" w:color="auto"/>
            <w:bottom w:val="none" w:sz="0" w:space="0" w:color="auto"/>
            <w:right w:val="none" w:sz="0" w:space="0" w:color="auto"/>
          </w:divBdr>
          <w:divsChild>
            <w:div w:id="1065639182">
              <w:marLeft w:val="0"/>
              <w:marRight w:val="0"/>
              <w:marTop w:val="0"/>
              <w:marBottom w:val="0"/>
              <w:divBdr>
                <w:top w:val="none" w:sz="0" w:space="0" w:color="auto"/>
                <w:left w:val="none" w:sz="0" w:space="0" w:color="auto"/>
                <w:bottom w:val="none" w:sz="0" w:space="0" w:color="auto"/>
                <w:right w:val="none" w:sz="0" w:space="0" w:color="auto"/>
              </w:divBdr>
              <w:divsChild>
                <w:div w:id="1602833031">
                  <w:marLeft w:val="0"/>
                  <w:marRight w:val="0"/>
                  <w:marTop w:val="0"/>
                  <w:marBottom w:val="0"/>
                  <w:divBdr>
                    <w:top w:val="none" w:sz="0" w:space="0" w:color="auto"/>
                    <w:left w:val="none" w:sz="0" w:space="0" w:color="auto"/>
                    <w:bottom w:val="none" w:sz="0" w:space="0" w:color="auto"/>
                    <w:right w:val="none" w:sz="0" w:space="0" w:color="auto"/>
                  </w:divBdr>
                  <w:divsChild>
                    <w:div w:id="12580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lampton.org.uk/speech-and-language-centre-a-hounslow-borough-pro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Kenton School</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Dryden, Andrew</cp:lastModifiedBy>
  <cp:revision>11</cp:revision>
  <dcterms:created xsi:type="dcterms:W3CDTF">2019-12-19T12:48:00Z</dcterms:created>
  <dcterms:modified xsi:type="dcterms:W3CDTF">2020-10-15T10:11:00Z</dcterms:modified>
</cp:coreProperties>
</file>